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35" w:rsidRDefault="00323935">
      <w:pPr>
        <w:rPr>
          <w:rFonts w:cs="David"/>
          <w:szCs w:val="22"/>
          <w:rtl/>
        </w:rPr>
      </w:pPr>
      <w:r>
        <w:rPr>
          <w:rFonts w:cs="David"/>
          <w:szCs w:val="22"/>
          <w:rtl/>
        </w:rPr>
        <w:t>הטכניון - מכון טכנולוגי לישראל                                                                             הפקולטה למדעי המחשב</w:t>
      </w:r>
    </w:p>
    <w:p w:rsidR="00323935" w:rsidRDefault="00323935">
      <w:pPr>
        <w:rPr>
          <w:rtl/>
        </w:rPr>
      </w:pPr>
    </w:p>
    <w:p w:rsidR="00F66512" w:rsidRDefault="00323935" w:rsidP="00A721DA">
      <w:pPr>
        <w:jc w:val="center"/>
        <w:rPr>
          <w:rtl/>
        </w:rPr>
      </w:pPr>
      <w:r>
        <w:rPr>
          <w:rtl/>
        </w:rPr>
        <w:t xml:space="preserve">   </w:t>
      </w:r>
    </w:p>
    <w:p w:rsidR="00323935" w:rsidRPr="00652E71" w:rsidRDefault="00323935" w:rsidP="003C549E">
      <w:pPr>
        <w:jc w:val="center"/>
        <w:rPr>
          <w:rFonts w:ascii="David" w:hAnsi="David" w:cs="David"/>
          <w:b/>
          <w:bCs/>
          <w:szCs w:val="32"/>
          <w:rtl/>
        </w:rPr>
      </w:pPr>
      <w:r>
        <w:rPr>
          <w:rFonts w:cs="David"/>
          <w:b/>
          <w:bCs/>
          <w:szCs w:val="36"/>
          <w:rtl/>
        </w:rPr>
        <w:t>23</w:t>
      </w:r>
      <w:r>
        <w:rPr>
          <w:rFonts w:cs="David" w:hint="cs"/>
          <w:b/>
          <w:bCs/>
          <w:szCs w:val="36"/>
          <w:rtl/>
        </w:rPr>
        <w:t>4</w:t>
      </w:r>
      <w:r>
        <w:rPr>
          <w:rFonts w:cs="David"/>
          <w:b/>
          <w:bCs/>
          <w:szCs w:val="36"/>
          <w:rtl/>
        </w:rPr>
        <w:t xml:space="preserve">322  </w:t>
      </w:r>
      <w:r w:rsidR="00DD153F">
        <w:rPr>
          <w:rFonts w:cs="David" w:hint="cs"/>
          <w:b/>
          <w:bCs/>
          <w:szCs w:val="36"/>
          <w:rtl/>
        </w:rPr>
        <w:t>מערכות א</w:t>
      </w:r>
      <w:r w:rsidR="003C549E">
        <w:rPr>
          <w:rFonts w:cs="David" w:hint="cs"/>
          <w:b/>
          <w:bCs/>
          <w:szCs w:val="36"/>
          <w:rtl/>
        </w:rPr>
        <w:t>חסון מידע</w:t>
      </w:r>
    </w:p>
    <w:p w:rsidR="00323935" w:rsidRPr="004707E6" w:rsidRDefault="00323935" w:rsidP="00022194">
      <w:pPr>
        <w:jc w:val="center"/>
        <w:rPr>
          <w:rFonts w:cs="David"/>
          <w:b/>
          <w:bCs/>
          <w:szCs w:val="28"/>
        </w:rPr>
      </w:pPr>
      <w:r>
        <w:rPr>
          <w:rFonts w:cs="David"/>
          <w:b/>
          <w:bCs/>
          <w:szCs w:val="28"/>
          <w:rtl/>
        </w:rPr>
        <w:t>דף מידע  -</w:t>
      </w:r>
      <w:r w:rsidR="00BE1D66">
        <w:rPr>
          <w:rFonts w:cs="David" w:hint="cs"/>
          <w:b/>
          <w:bCs/>
          <w:szCs w:val="28"/>
          <w:rtl/>
        </w:rPr>
        <w:t xml:space="preserve"> </w:t>
      </w:r>
      <w:r w:rsidR="00022194">
        <w:rPr>
          <w:rFonts w:cs="David" w:hint="cs"/>
          <w:b/>
          <w:bCs/>
          <w:szCs w:val="28"/>
          <w:rtl/>
        </w:rPr>
        <w:t>חורף</w:t>
      </w:r>
      <w:r w:rsidR="00C25EEA">
        <w:rPr>
          <w:rFonts w:cs="David" w:hint="cs"/>
          <w:b/>
          <w:bCs/>
          <w:szCs w:val="28"/>
          <w:rtl/>
        </w:rPr>
        <w:t xml:space="preserve"> </w:t>
      </w:r>
      <w:r w:rsidR="008F44B3">
        <w:rPr>
          <w:rFonts w:cs="David" w:hint="cs"/>
          <w:b/>
          <w:bCs/>
          <w:szCs w:val="28"/>
          <w:rtl/>
          <w:lang w:val="ru-RU"/>
        </w:rPr>
        <w:t>2017</w:t>
      </w:r>
      <w:r w:rsidR="00022194">
        <w:rPr>
          <w:rFonts w:cs="David" w:hint="cs"/>
          <w:b/>
          <w:bCs/>
          <w:szCs w:val="28"/>
          <w:rtl/>
          <w:lang w:val="ru-RU"/>
        </w:rPr>
        <w:t>-2018</w:t>
      </w:r>
    </w:p>
    <w:p w:rsidR="00616CB8" w:rsidRPr="00811D91" w:rsidRDefault="00616CB8" w:rsidP="00073971">
      <w:pPr>
        <w:rPr>
          <w:rFonts w:cs="David"/>
          <w:b/>
          <w:bCs/>
          <w:szCs w:val="24"/>
          <w:lang w:val="en-GB"/>
        </w:rPr>
      </w:pPr>
    </w:p>
    <w:p w:rsidR="00323935" w:rsidRPr="00A8420B" w:rsidRDefault="00323935" w:rsidP="00022194">
      <w:pPr>
        <w:rPr>
          <w:rFonts w:cs="David"/>
          <w:sz w:val="24"/>
          <w:szCs w:val="24"/>
          <w:rtl/>
        </w:rPr>
      </w:pPr>
      <w:r>
        <w:rPr>
          <w:rFonts w:cs="David"/>
          <w:b/>
          <w:bCs/>
          <w:szCs w:val="24"/>
          <w:rtl/>
        </w:rPr>
        <w:t>מרצה</w:t>
      </w:r>
      <w:r>
        <w:rPr>
          <w:rFonts w:cs="David"/>
          <w:szCs w:val="24"/>
          <w:rtl/>
        </w:rPr>
        <w:t xml:space="preserve">:      </w:t>
      </w:r>
      <w:r w:rsidR="00A23A32">
        <w:rPr>
          <w:rFonts w:cs="David" w:hint="cs"/>
          <w:szCs w:val="24"/>
          <w:rtl/>
        </w:rPr>
        <w:tab/>
      </w:r>
      <w:hyperlink r:id="rId7" w:history="1">
        <w:r w:rsidR="00022194">
          <w:rPr>
            <w:rFonts w:cs="David" w:hint="cs"/>
            <w:sz w:val="24"/>
            <w:szCs w:val="24"/>
            <w:rtl/>
          </w:rPr>
          <w:t>דר</w:t>
        </w:r>
        <w:r w:rsidR="00F90E51" w:rsidRPr="00F90E51">
          <w:rPr>
            <w:rFonts w:cs="David"/>
            <w:sz w:val="24"/>
            <w:szCs w:val="24"/>
            <w:rtl/>
          </w:rPr>
          <w:t xml:space="preserve">. </w:t>
        </w:r>
        <w:r w:rsidR="00022194">
          <w:rPr>
            <w:rFonts w:cs="David" w:hint="cs"/>
            <w:sz w:val="24"/>
            <w:szCs w:val="24"/>
            <w:rtl/>
          </w:rPr>
          <w:t>גלה</w:t>
        </w:r>
      </w:hyperlink>
      <w:r w:rsidR="00022194">
        <w:rPr>
          <w:rFonts w:cs="David" w:hint="cs"/>
          <w:sz w:val="24"/>
          <w:szCs w:val="24"/>
          <w:rtl/>
        </w:rPr>
        <w:t xml:space="preserve"> ידגר</w:t>
      </w:r>
    </w:p>
    <w:p w:rsidR="00323935" w:rsidRDefault="00323935" w:rsidP="003C549E">
      <w:pPr>
        <w:rPr>
          <w:rFonts w:cs="David"/>
          <w:sz w:val="24"/>
          <w:szCs w:val="24"/>
          <w:rtl/>
        </w:rPr>
      </w:pPr>
      <w:r>
        <w:rPr>
          <w:rFonts w:cs="David"/>
          <w:b/>
          <w:bCs/>
          <w:szCs w:val="24"/>
          <w:rtl/>
        </w:rPr>
        <w:t>מתרג</w:t>
      </w:r>
      <w:r w:rsidR="005F484F">
        <w:rPr>
          <w:rFonts w:cs="David" w:hint="cs"/>
          <w:b/>
          <w:bCs/>
          <w:szCs w:val="24"/>
          <w:rtl/>
        </w:rPr>
        <w:t>ל</w:t>
      </w:r>
      <w:r>
        <w:rPr>
          <w:rFonts w:cs="David"/>
          <w:szCs w:val="24"/>
          <w:rtl/>
        </w:rPr>
        <w:t>:</w:t>
      </w:r>
      <w:r w:rsidR="00A23A32">
        <w:rPr>
          <w:rFonts w:cs="David" w:hint="cs"/>
          <w:b/>
          <w:bCs/>
          <w:szCs w:val="32"/>
          <w:rtl/>
        </w:rPr>
        <w:tab/>
      </w:r>
      <w:r w:rsidR="00967054">
        <w:rPr>
          <w:rFonts w:cs="David"/>
          <w:b/>
          <w:bCs/>
          <w:szCs w:val="32"/>
        </w:rPr>
        <w:t xml:space="preserve">              </w:t>
      </w:r>
      <w:r w:rsidR="003C549E">
        <w:rPr>
          <w:rFonts w:cs="David" w:hint="cs"/>
          <w:sz w:val="24"/>
          <w:szCs w:val="24"/>
          <w:rtl/>
        </w:rPr>
        <w:t xml:space="preserve">מר </w:t>
      </w:r>
      <w:r w:rsidR="003B3067">
        <w:rPr>
          <w:rFonts w:cs="David" w:hint="cs"/>
          <w:sz w:val="24"/>
          <w:szCs w:val="24"/>
          <w:rtl/>
        </w:rPr>
        <w:t>עופר גוטמן</w:t>
      </w:r>
      <w:r w:rsidR="008F44B3">
        <w:rPr>
          <w:rFonts w:cs="David" w:hint="cs"/>
          <w:sz w:val="24"/>
          <w:szCs w:val="24"/>
          <w:rtl/>
        </w:rPr>
        <w:t xml:space="preserve"> (אחראי)</w:t>
      </w:r>
      <w:r w:rsidR="003B3067">
        <w:rPr>
          <w:rFonts w:cs="David" w:hint="cs"/>
          <w:sz w:val="24"/>
          <w:szCs w:val="24"/>
          <w:rtl/>
        </w:rPr>
        <w:t>, מר רומן שור</w:t>
      </w:r>
    </w:p>
    <w:p w:rsidR="005875FE" w:rsidRDefault="005875FE" w:rsidP="00073971">
      <w:pPr>
        <w:rPr>
          <w:rFonts w:cs="David"/>
          <w:sz w:val="24"/>
          <w:szCs w:val="24"/>
          <w:rtl/>
        </w:rPr>
      </w:pPr>
    </w:p>
    <w:p w:rsidR="00323935" w:rsidRDefault="00323935">
      <w:pPr>
        <w:rPr>
          <w:rFonts w:cs="David"/>
          <w:szCs w:val="24"/>
          <w:rtl/>
        </w:rPr>
      </w:pPr>
      <w:r>
        <w:rPr>
          <w:rFonts w:cs="David"/>
          <w:b/>
          <w:bCs/>
          <w:szCs w:val="24"/>
          <w:rtl/>
        </w:rPr>
        <w:t>חישוב הציון</w:t>
      </w:r>
      <w:r>
        <w:rPr>
          <w:rFonts w:cs="David"/>
          <w:szCs w:val="24"/>
          <w:rtl/>
        </w:rPr>
        <w:t xml:space="preserve">: </w:t>
      </w:r>
    </w:p>
    <w:p w:rsidR="006A30FA" w:rsidRPr="00496581" w:rsidRDefault="00323935" w:rsidP="000B519C">
      <w:pPr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הציון התקף מורכב מ:</w:t>
      </w:r>
      <w:r>
        <w:rPr>
          <w:rFonts w:cs="David"/>
          <w:szCs w:val="24"/>
          <w:rtl/>
        </w:rPr>
        <w:t xml:space="preserve"> </w:t>
      </w:r>
      <m:oMath>
        <m:r>
          <w:rPr>
            <w:rFonts w:ascii="Cambria Math" w:hAnsi="Cambria Math" w:cs="David"/>
          </w:rPr>
          <m:t>12.5-20%</m:t>
        </m:r>
      </m:oMath>
      <w:r w:rsidR="009F0AD1" w:rsidRPr="00496581">
        <w:rPr>
          <w:rFonts w:ascii="David" w:hAnsi="David" w:cs="David"/>
          <w:sz w:val="24"/>
          <w:szCs w:val="24"/>
          <w:rtl/>
        </w:rPr>
        <w:t xml:space="preserve"> </w:t>
      </w:r>
      <w:r w:rsidR="009F0AD1">
        <w:rPr>
          <w:rFonts w:cs="David" w:hint="cs"/>
          <w:szCs w:val="24"/>
          <w:rtl/>
        </w:rPr>
        <w:t>עבודות בית:</w:t>
      </w:r>
      <w:r w:rsidR="00C25EEA">
        <w:rPr>
          <w:rFonts w:cs="David" w:hint="cs"/>
          <w:szCs w:val="24"/>
          <w:rtl/>
        </w:rPr>
        <w:t xml:space="preserve"> </w:t>
      </w:r>
      <w:r w:rsidR="00064D0B">
        <w:rPr>
          <w:rFonts w:cs="Times New Roman" w:hint="cs"/>
          <w:szCs w:val="24"/>
          <w:rtl/>
          <w:lang w:bidi="ar-EG"/>
        </w:rPr>
        <w:t xml:space="preserve"> </w:t>
      </w:r>
      <m:oMath>
        <m:r>
          <w:rPr>
            <w:rFonts w:ascii="Cambria Math" w:hAnsi="Cambria Math" w:cs="David"/>
            <w:szCs w:val="24"/>
          </w:rPr>
          <m:t>5</m:t>
        </m:r>
      </m:oMath>
      <w:r w:rsidR="004A3AC8" w:rsidRPr="004A3AC8">
        <w:rPr>
          <w:rFonts w:cs="David" w:hint="cs"/>
          <w:szCs w:val="24"/>
          <w:rtl/>
        </w:rPr>
        <w:t xml:space="preserve"> תרגילים יבשים </w:t>
      </w:r>
      <w:r w:rsidR="00C25EEA">
        <w:rPr>
          <w:rFonts w:cs="David"/>
          <w:szCs w:val="24"/>
          <w:rtl/>
        </w:rPr>
        <w:t>–</w:t>
      </w:r>
      <w:r w:rsidR="004A3AC8" w:rsidRPr="004A3AC8">
        <w:rPr>
          <w:rFonts w:cs="David" w:hint="cs"/>
          <w:szCs w:val="24"/>
          <w:rtl/>
        </w:rPr>
        <w:t xml:space="preserve"> </w:t>
      </w:r>
      <w:r w:rsidR="00C25EEA">
        <w:rPr>
          <w:rFonts w:cs="David" w:hint="cs"/>
          <w:szCs w:val="24"/>
          <w:rtl/>
        </w:rPr>
        <w:t>כל אחד</w:t>
      </w:r>
      <w:r w:rsidR="00496581">
        <w:rPr>
          <w:rFonts w:cs="David" w:hint="cs"/>
          <w:szCs w:val="24"/>
          <w:rtl/>
        </w:rPr>
        <w:t xml:space="preserve"> </w:t>
      </w:r>
      <m:oMath>
        <m:r>
          <w:rPr>
            <w:rFonts w:ascii="Cambria Math" w:hAnsi="Cambria Math" w:cs="David"/>
            <w:szCs w:val="24"/>
          </w:rPr>
          <m:t>2.5-4%</m:t>
        </m:r>
      </m:oMath>
      <w:r w:rsidR="00C25EEA">
        <w:rPr>
          <w:rFonts w:cs="David" w:hint="cs"/>
          <w:szCs w:val="24"/>
          <w:rtl/>
        </w:rPr>
        <w:t xml:space="preserve"> </w:t>
      </w:r>
      <w:r w:rsidR="00496581">
        <w:rPr>
          <w:rFonts w:cs="David"/>
          <w:szCs w:val="24"/>
        </w:rPr>
        <w:t>)</w:t>
      </w:r>
      <w:r w:rsidR="00496581">
        <w:rPr>
          <w:rFonts w:cs="David" w:hint="cs"/>
          <w:szCs w:val="24"/>
          <w:rtl/>
        </w:rPr>
        <w:t>מגן)</w:t>
      </w:r>
    </w:p>
    <w:p w:rsidR="00323935" w:rsidRDefault="006A30FA" w:rsidP="000B519C">
      <w:pPr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                                    </w:t>
      </w:r>
      <w:r w:rsidR="00A721DA">
        <w:rPr>
          <w:rFonts w:cs="David" w:hint="cs"/>
          <w:szCs w:val="24"/>
          <w:rtl/>
        </w:rPr>
        <w:t xml:space="preserve"> </w:t>
      </w:r>
      <m:oMath>
        <m:r>
          <w:rPr>
            <w:rFonts w:ascii="Cambria Math" w:hAnsi="Cambria Math" w:cs="David"/>
            <w:szCs w:val="24"/>
          </w:rPr>
          <m:t>87.5-80%</m:t>
        </m:r>
      </m:oMath>
      <w:r w:rsidR="00A721DA">
        <w:rPr>
          <w:rFonts w:cs="David" w:hint="cs"/>
          <w:szCs w:val="24"/>
          <w:rtl/>
        </w:rPr>
        <w:t xml:space="preserve"> </w:t>
      </w:r>
      <w:r w:rsidR="00323935">
        <w:rPr>
          <w:rFonts w:cs="David" w:hint="cs"/>
          <w:szCs w:val="24"/>
          <w:rtl/>
        </w:rPr>
        <w:t xml:space="preserve"> בחינה סופית </w:t>
      </w:r>
      <w:r w:rsidR="00323935">
        <w:rPr>
          <w:rFonts w:cs="David"/>
          <w:szCs w:val="24"/>
          <w:rtl/>
        </w:rPr>
        <w:t>–</w:t>
      </w:r>
      <w:r w:rsidR="00323935">
        <w:rPr>
          <w:rFonts w:cs="David" w:hint="cs"/>
          <w:szCs w:val="24"/>
          <w:rtl/>
        </w:rPr>
        <w:t xml:space="preserve"> בציון </w:t>
      </w:r>
      <m:oMath>
        <m:r>
          <w:rPr>
            <w:rFonts w:ascii="Cambria Math" w:hAnsi="Cambria Math" w:cs="David" w:hint="cs"/>
            <w:szCs w:val="24"/>
            <w:rtl/>
          </w:rPr>
          <m:t>45</m:t>
        </m:r>
      </m:oMath>
      <w:r w:rsidR="00323935">
        <w:rPr>
          <w:rFonts w:cs="David" w:hint="cs"/>
          <w:szCs w:val="24"/>
          <w:rtl/>
        </w:rPr>
        <w:t xml:space="preserve"> ומעלה.</w:t>
      </w:r>
    </w:p>
    <w:p w:rsidR="00323935" w:rsidRDefault="00323935">
      <w:pPr>
        <w:rPr>
          <w:rtl/>
        </w:rPr>
      </w:pPr>
    </w:p>
    <w:p w:rsidR="00323935" w:rsidRDefault="00323935" w:rsidP="00CB2BF8">
      <w:pPr>
        <w:pStyle w:val="Heading2"/>
        <w:rPr>
          <w:rtl/>
        </w:rPr>
      </w:pPr>
      <w:r>
        <w:rPr>
          <w:rFonts w:hint="cs"/>
          <w:rtl/>
        </w:rPr>
        <w:t xml:space="preserve">אם הציון בבחינה הסופית </w:t>
      </w:r>
      <w:r w:rsidR="00073971">
        <w:rPr>
          <w:rFonts w:hint="cs"/>
          <w:rtl/>
        </w:rPr>
        <w:t>נמוך</w:t>
      </w:r>
      <w:r>
        <w:rPr>
          <w:rFonts w:hint="cs"/>
          <w:rtl/>
        </w:rPr>
        <w:t xml:space="preserve"> מ 45, הציון בקורס יהיה </w:t>
      </w:r>
      <w:r w:rsidR="00CB2BF8">
        <w:rPr>
          <w:rFonts w:hint="cs"/>
          <w:rtl/>
        </w:rPr>
        <w:t>זהה</w:t>
      </w:r>
      <w:r>
        <w:rPr>
          <w:rFonts w:hint="cs"/>
          <w:rtl/>
        </w:rPr>
        <w:t xml:space="preserve"> לציון בבחינה הסופית.</w:t>
      </w:r>
    </w:p>
    <w:p w:rsidR="00323935" w:rsidRDefault="00323935">
      <w:pPr>
        <w:rPr>
          <w:rtl/>
        </w:rPr>
      </w:pPr>
    </w:p>
    <w:p w:rsidR="00323935" w:rsidRDefault="00323935">
      <w:pPr>
        <w:rPr>
          <w:rFonts w:cs="David"/>
          <w:szCs w:val="24"/>
          <w:rtl/>
        </w:rPr>
      </w:pPr>
      <w:r>
        <w:rPr>
          <w:rFonts w:cs="David"/>
          <w:b/>
          <w:bCs/>
          <w:szCs w:val="24"/>
          <w:rtl/>
        </w:rPr>
        <w:t>דרישות קדם</w:t>
      </w:r>
      <w:r w:rsidR="00073971">
        <w:rPr>
          <w:rFonts w:cs="David"/>
          <w:szCs w:val="24"/>
          <w:rtl/>
        </w:rPr>
        <w:t>:</w:t>
      </w:r>
      <w:r w:rsidR="00073971">
        <w:rPr>
          <w:rFonts w:cs="David" w:hint="cs"/>
          <w:szCs w:val="24"/>
          <w:rtl/>
        </w:rPr>
        <w:tab/>
      </w:r>
      <w:r>
        <w:rPr>
          <w:rFonts w:cs="David"/>
          <w:szCs w:val="24"/>
          <w:rtl/>
        </w:rPr>
        <w:t>מבני נתונים 1</w:t>
      </w:r>
    </w:p>
    <w:p w:rsidR="00323935" w:rsidRDefault="00323935" w:rsidP="00073971">
      <w:pPr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                      </w:t>
      </w:r>
      <w:r w:rsidR="00073971">
        <w:rPr>
          <w:rFonts w:cs="David" w:hint="cs"/>
          <w:szCs w:val="24"/>
          <w:rtl/>
        </w:rPr>
        <w:tab/>
      </w:r>
      <w:r>
        <w:rPr>
          <w:rFonts w:cs="David"/>
          <w:szCs w:val="24"/>
          <w:rtl/>
        </w:rPr>
        <w:t xml:space="preserve">קורס בהסתברות  </w:t>
      </w:r>
    </w:p>
    <w:p w:rsidR="00323935" w:rsidRDefault="00323935" w:rsidP="00073971">
      <w:pPr>
        <w:rPr>
          <w:rFonts w:cs="David"/>
          <w:b/>
          <w:bCs/>
          <w:szCs w:val="32"/>
          <w:rtl/>
        </w:rPr>
      </w:pPr>
      <w:r>
        <w:rPr>
          <w:rFonts w:cs="David"/>
          <w:szCs w:val="24"/>
          <w:rtl/>
        </w:rPr>
        <w:t xml:space="preserve">                      </w:t>
      </w:r>
      <w:r w:rsidR="00073971">
        <w:rPr>
          <w:rFonts w:cs="David" w:hint="cs"/>
          <w:szCs w:val="24"/>
          <w:rtl/>
        </w:rPr>
        <w:tab/>
      </w:r>
      <w:r>
        <w:rPr>
          <w:rFonts w:cs="David"/>
          <w:szCs w:val="24"/>
          <w:rtl/>
        </w:rPr>
        <w:t xml:space="preserve">רצוי קורס במערכות הפעלה              </w:t>
      </w:r>
    </w:p>
    <w:p w:rsidR="00323935" w:rsidRDefault="00323935">
      <w:pPr>
        <w:rPr>
          <w:rFonts w:cs="David"/>
          <w:b/>
          <w:bCs/>
          <w:szCs w:val="24"/>
          <w:rtl/>
        </w:rPr>
      </w:pPr>
    </w:p>
    <w:p w:rsidR="00323935" w:rsidRPr="00616CB8" w:rsidRDefault="00323935" w:rsidP="00A721DA">
      <w:pPr>
        <w:rPr>
          <w:b/>
          <w:bCs/>
          <w:sz w:val="28"/>
          <w:szCs w:val="28"/>
          <w:u w:val="single"/>
          <w:rtl/>
        </w:rPr>
      </w:pPr>
      <w:r w:rsidRPr="00616CB8">
        <w:rPr>
          <w:rFonts w:cs="David"/>
          <w:b/>
          <w:bCs/>
          <w:sz w:val="28"/>
          <w:szCs w:val="28"/>
          <w:u w:val="single"/>
          <w:rtl/>
        </w:rPr>
        <w:t>סילבוס</w:t>
      </w:r>
      <w:r w:rsidR="00A721DA" w:rsidRPr="00616CB8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CC5C23" w:rsidRPr="00973432" w:rsidRDefault="00CC5C23" w:rsidP="00973432">
      <w:pPr>
        <w:numPr>
          <w:ilvl w:val="0"/>
          <w:numId w:val="16"/>
        </w:numPr>
        <w:ind w:right="283"/>
        <w:rPr>
          <w:rFonts w:cs="David"/>
          <w:sz w:val="24"/>
          <w:szCs w:val="24"/>
        </w:rPr>
      </w:pPr>
      <w:r w:rsidRPr="00973432">
        <w:rPr>
          <w:rFonts w:cs="David" w:hint="cs"/>
          <w:sz w:val="24"/>
          <w:szCs w:val="24"/>
          <w:rtl/>
        </w:rPr>
        <w:t xml:space="preserve">מבוא: </w:t>
      </w:r>
      <w:r w:rsidR="00973432" w:rsidRPr="00973432">
        <w:rPr>
          <w:rFonts w:cs="David" w:hint="cs"/>
          <w:sz w:val="24"/>
          <w:szCs w:val="24"/>
          <w:rtl/>
        </w:rPr>
        <w:t xml:space="preserve">קבצים מובנים, </w:t>
      </w:r>
      <w:r w:rsidRPr="00973432">
        <w:rPr>
          <w:rFonts w:cs="David" w:hint="cs"/>
          <w:sz w:val="24"/>
          <w:szCs w:val="24"/>
          <w:rtl/>
        </w:rPr>
        <w:t>נ</w:t>
      </w:r>
      <w:r w:rsidR="006649BC">
        <w:rPr>
          <w:rFonts w:cs="David" w:hint="cs"/>
          <w:sz w:val="24"/>
          <w:szCs w:val="24"/>
          <w:rtl/>
        </w:rPr>
        <w:t>יהול מסדי נתונים ושפות שאילתות, אחסון מפתח-ערך</w:t>
      </w:r>
    </w:p>
    <w:p w:rsidR="00323935" w:rsidRPr="00973432" w:rsidRDefault="00323935" w:rsidP="00C0610E">
      <w:pPr>
        <w:numPr>
          <w:ilvl w:val="0"/>
          <w:numId w:val="16"/>
        </w:numPr>
        <w:ind w:right="283"/>
        <w:rPr>
          <w:rFonts w:cs="David"/>
          <w:sz w:val="24"/>
          <w:szCs w:val="24"/>
          <w:rtl/>
        </w:rPr>
      </w:pPr>
      <w:r w:rsidRPr="00973432">
        <w:rPr>
          <w:rFonts w:cs="David"/>
          <w:sz w:val="24"/>
          <w:szCs w:val="24"/>
          <w:rtl/>
        </w:rPr>
        <w:t xml:space="preserve">מבנה פיזי </w:t>
      </w:r>
      <w:r w:rsidR="00CC5C23" w:rsidRPr="00973432">
        <w:rPr>
          <w:rFonts w:cs="David" w:hint="cs"/>
          <w:sz w:val="24"/>
          <w:szCs w:val="24"/>
          <w:rtl/>
        </w:rPr>
        <w:t xml:space="preserve">של </w:t>
      </w:r>
      <w:r w:rsidR="00C0610E">
        <w:rPr>
          <w:rFonts w:cs="David"/>
          <w:sz w:val="24"/>
          <w:szCs w:val="24"/>
        </w:rPr>
        <w:t>hard disk</w:t>
      </w:r>
      <w:r w:rsidR="00CC5C23" w:rsidRPr="00973432">
        <w:rPr>
          <w:rFonts w:cs="David" w:hint="cs"/>
          <w:sz w:val="24"/>
          <w:szCs w:val="24"/>
          <w:rtl/>
        </w:rPr>
        <w:t xml:space="preserve"> ו</w:t>
      </w:r>
      <w:r w:rsidR="00973432">
        <w:rPr>
          <w:rFonts w:cs="David"/>
          <w:sz w:val="24"/>
          <w:szCs w:val="24"/>
          <w:rtl/>
        </w:rPr>
        <w:t>חישוב</w:t>
      </w:r>
      <w:r w:rsidRPr="00973432">
        <w:rPr>
          <w:rFonts w:cs="David"/>
          <w:sz w:val="24"/>
          <w:szCs w:val="24"/>
          <w:rtl/>
        </w:rPr>
        <w:t xml:space="preserve"> זמני</w:t>
      </w:r>
      <w:r w:rsidR="006649BC">
        <w:rPr>
          <w:rFonts w:cs="David" w:hint="cs"/>
          <w:sz w:val="24"/>
          <w:szCs w:val="24"/>
          <w:rtl/>
        </w:rPr>
        <w:t xml:space="preserve"> גישה, אחסון</w:t>
      </w:r>
      <w:r w:rsidR="00C0610E">
        <w:rPr>
          <w:rFonts w:cs="David" w:hint="cs"/>
          <w:sz w:val="24"/>
          <w:szCs w:val="24"/>
          <w:rtl/>
        </w:rPr>
        <w:t xml:space="preserve"> ב </w:t>
      </w:r>
      <w:r w:rsidR="006649BC">
        <w:rPr>
          <w:rFonts w:cs="David" w:hint="cs"/>
          <w:sz w:val="24"/>
          <w:szCs w:val="24"/>
          <w:rtl/>
        </w:rPr>
        <w:t xml:space="preserve"> </w:t>
      </w:r>
      <w:r w:rsidR="00C0610E">
        <w:rPr>
          <w:rFonts w:cs="David"/>
          <w:sz w:val="24"/>
          <w:szCs w:val="24"/>
        </w:rPr>
        <w:t>solid-state drive</w:t>
      </w:r>
      <w:r w:rsidR="006649BC">
        <w:rPr>
          <w:rFonts w:cs="David" w:hint="cs"/>
          <w:sz w:val="24"/>
          <w:szCs w:val="24"/>
          <w:rtl/>
        </w:rPr>
        <w:t>.</w:t>
      </w:r>
    </w:p>
    <w:p w:rsidR="00C0610E" w:rsidRPr="00973432" w:rsidRDefault="00C0610E" w:rsidP="00C0610E">
      <w:pPr>
        <w:numPr>
          <w:ilvl w:val="0"/>
          <w:numId w:val="16"/>
        </w:numPr>
        <w:ind w:right="283"/>
        <w:rPr>
          <w:rFonts w:cs="David"/>
          <w:sz w:val="24"/>
          <w:szCs w:val="24"/>
        </w:rPr>
      </w:pPr>
      <w:r w:rsidRPr="00973432">
        <w:rPr>
          <w:rFonts w:cs="David"/>
          <w:sz w:val="24"/>
          <w:szCs w:val="24"/>
          <w:rtl/>
        </w:rPr>
        <w:t>מערכת מרובת דיסקים  (</w:t>
      </w:r>
      <w:r w:rsidRPr="00973432">
        <w:rPr>
          <w:rFonts w:cs="David"/>
          <w:sz w:val="24"/>
          <w:szCs w:val="24"/>
        </w:rPr>
        <w:t>RAID</w:t>
      </w:r>
      <w:r w:rsidRPr="00973432">
        <w:rPr>
          <w:rFonts w:cs="David"/>
          <w:sz w:val="24"/>
          <w:szCs w:val="24"/>
          <w:rtl/>
        </w:rPr>
        <w:t>) .</w:t>
      </w:r>
    </w:p>
    <w:p w:rsidR="005D13C2" w:rsidRDefault="005D13C2" w:rsidP="00174873">
      <w:pPr>
        <w:numPr>
          <w:ilvl w:val="0"/>
          <w:numId w:val="16"/>
        </w:numPr>
        <w:ind w:right="283"/>
        <w:rPr>
          <w:rFonts w:cs="David"/>
          <w:sz w:val="24"/>
          <w:szCs w:val="24"/>
        </w:rPr>
      </w:pPr>
      <w:r w:rsidRPr="00B018B5">
        <w:rPr>
          <w:rFonts w:cs="David"/>
          <w:sz w:val="24"/>
          <w:szCs w:val="24"/>
          <w:rtl/>
        </w:rPr>
        <w:t>מיון</w:t>
      </w:r>
      <w:r w:rsidRPr="00B018B5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בזיכרון </w:t>
      </w:r>
      <w:r w:rsidR="00174873">
        <w:rPr>
          <w:rFonts w:cs="David" w:hint="cs"/>
          <w:sz w:val="24"/>
          <w:szCs w:val="24"/>
          <w:rtl/>
        </w:rPr>
        <w:t>משני</w:t>
      </w:r>
      <w:r w:rsidR="00C61BEE" w:rsidRPr="00B018B5">
        <w:rPr>
          <w:rFonts w:cs="David" w:hint="cs"/>
          <w:sz w:val="24"/>
          <w:szCs w:val="24"/>
          <w:rtl/>
        </w:rPr>
        <w:t>, כולל חישובי זמנים</w:t>
      </w:r>
      <w:r>
        <w:rPr>
          <w:rFonts w:cs="David" w:hint="cs"/>
          <w:sz w:val="24"/>
          <w:szCs w:val="24"/>
          <w:rtl/>
        </w:rPr>
        <w:t>.</w:t>
      </w:r>
    </w:p>
    <w:p w:rsidR="00323935" w:rsidRPr="00B018B5" w:rsidRDefault="00CE7E0A" w:rsidP="00174873">
      <w:pPr>
        <w:numPr>
          <w:ilvl w:val="0"/>
          <w:numId w:val="16"/>
        </w:numPr>
        <w:ind w:right="283"/>
        <w:rPr>
          <w:rFonts w:cs="David"/>
          <w:sz w:val="24"/>
          <w:szCs w:val="24"/>
          <w:rtl/>
        </w:rPr>
      </w:pPr>
      <w:r w:rsidRPr="00B018B5">
        <w:rPr>
          <w:rFonts w:cs="David"/>
          <w:sz w:val="24"/>
          <w:szCs w:val="24"/>
          <w:rtl/>
        </w:rPr>
        <w:t>מבני נתוני</w:t>
      </w:r>
      <w:r w:rsidRPr="00B018B5">
        <w:rPr>
          <w:rFonts w:cs="David" w:hint="cs"/>
          <w:sz w:val="24"/>
          <w:szCs w:val="24"/>
          <w:rtl/>
        </w:rPr>
        <w:t xml:space="preserve">ם בזיכרון </w:t>
      </w:r>
      <w:r w:rsidR="00174873">
        <w:rPr>
          <w:rFonts w:cs="David" w:hint="cs"/>
          <w:sz w:val="24"/>
          <w:szCs w:val="24"/>
          <w:rtl/>
        </w:rPr>
        <w:t>משני</w:t>
      </w:r>
      <w:r w:rsidR="008F4CAC">
        <w:rPr>
          <w:rFonts w:cs="David" w:hint="cs"/>
          <w:sz w:val="24"/>
          <w:szCs w:val="24"/>
          <w:rtl/>
        </w:rPr>
        <w:t xml:space="preserve"> (</w:t>
      </w:r>
      <w:r w:rsidR="00323935" w:rsidRPr="00B018B5">
        <w:rPr>
          <w:rFonts w:cs="David"/>
          <w:sz w:val="24"/>
          <w:szCs w:val="24"/>
          <w:rtl/>
        </w:rPr>
        <w:t>עצי</w:t>
      </w:r>
      <w:r w:rsidR="00915FC4">
        <w:rPr>
          <w:rFonts w:cs="David" w:hint="cs"/>
          <w:sz w:val="24"/>
          <w:szCs w:val="24"/>
          <w:rtl/>
        </w:rPr>
        <w:t xml:space="preserve"> +</w:t>
      </w:r>
      <w:r w:rsidR="00915FC4">
        <w:rPr>
          <w:rFonts w:cs="David"/>
          <w:sz w:val="24"/>
          <w:szCs w:val="24"/>
        </w:rPr>
        <w:t>B</w:t>
      </w:r>
      <w:r w:rsidR="00973432" w:rsidRPr="00B018B5">
        <w:rPr>
          <w:rFonts w:cs="David" w:hint="cs"/>
          <w:sz w:val="24"/>
          <w:szCs w:val="24"/>
          <w:rtl/>
        </w:rPr>
        <w:t xml:space="preserve">, </w:t>
      </w:r>
      <w:r w:rsidR="008F4CAC">
        <w:rPr>
          <w:rFonts w:cs="David"/>
          <w:sz w:val="24"/>
          <w:szCs w:val="24"/>
          <w:rtl/>
        </w:rPr>
        <w:t>טבלאות ערבול</w:t>
      </w:r>
      <w:r w:rsidR="00323935" w:rsidRPr="00B018B5">
        <w:rPr>
          <w:rFonts w:cs="David"/>
          <w:sz w:val="24"/>
          <w:szCs w:val="24"/>
          <w:rtl/>
        </w:rPr>
        <w:t xml:space="preserve"> (</w:t>
      </w:r>
      <w:r w:rsidR="00323935" w:rsidRPr="00B018B5">
        <w:rPr>
          <w:rFonts w:cs="David"/>
          <w:sz w:val="24"/>
          <w:szCs w:val="24"/>
        </w:rPr>
        <w:t>hash</w:t>
      </w:r>
      <w:r w:rsidR="00323935" w:rsidRPr="00B018B5">
        <w:rPr>
          <w:rFonts w:cs="David"/>
          <w:sz w:val="24"/>
          <w:szCs w:val="24"/>
          <w:rtl/>
        </w:rPr>
        <w:t>)</w:t>
      </w:r>
      <w:r w:rsidR="008F4CAC">
        <w:rPr>
          <w:rFonts w:cs="David" w:hint="cs"/>
          <w:sz w:val="24"/>
          <w:szCs w:val="24"/>
          <w:rtl/>
        </w:rPr>
        <w:t>)</w:t>
      </w:r>
      <w:r w:rsidR="00323935" w:rsidRPr="00B018B5">
        <w:rPr>
          <w:rFonts w:cs="David"/>
          <w:sz w:val="24"/>
          <w:szCs w:val="24"/>
          <w:rtl/>
        </w:rPr>
        <w:t xml:space="preserve"> </w:t>
      </w:r>
      <w:r w:rsidR="00973432" w:rsidRPr="00B018B5">
        <w:rPr>
          <w:rFonts w:cs="David" w:hint="cs"/>
          <w:sz w:val="24"/>
          <w:szCs w:val="24"/>
          <w:rtl/>
        </w:rPr>
        <w:t>, כולל חישובי זמנים</w:t>
      </w:r>
      <w:r w:rsidR="00323935" w:rsidRPr="00B018B5">
        <w:rPr>
          <w:rFonts w:cs="David"/>
          <w:sz w:val="24"/>
          <w:szCs w:val="24"/>
          <w:rtl/>
        </w:rPr>
        <w:t>.</w:t>
      </w:r>
    </w:p>
    <w:p w:rsidR="00CC5C23" w:rsidRPr="00973432" w:rsidRDefault="00973432" w:rsidP="00973432">
      <w:pPr>
        <w:numPr>
          <w:ilvl w:val="0"/>
          <w:numId w:val="16"/>
        </w:numPr>
        <w:ind w:right="283"/>
        <w:rPr>
          <w:rFonts w:cs="David"/>
          <w:sz w:val="24"/>
          <w:szCs w:val="24"/>
        </w:rPr>
      </w:pPr>
      <w:r w:rsidRPr="00973432">
        <w:rPr>
          <w:rFonts w:cs="David" w:hint="cs"/>
          <w:sz w:val="24"/>
          <w:szCs w:val="24"/>
          <w:rtl/>
        </w:rPr>
        <w:t>ביצוע שאילתות ב</w:t>
      </w:r>
      <w:r w:rsidR="00323935" w:rsidRPr="00973432">
        <w:rPr>
          <w:rFonts w:cs="David" w:hint="cs"/>
          <w:sz w:val="24"/>
          <w:szCs w:val="24"/>
          <w:rtl/>
        </w:rPr>
        <w:t>מסדי נתונים רלציוניים</w:t>
      </w:r>
      <w:r w:rsidR="00915FC4">
        <w:rPr>
          <w:rFonts w:cs="David" w:hint="cs"/>
          <w:sz w:val="24"/>
          <w:szCs w:val="24"/>
          <w:rtl/>
        </w:rPr>
        <w:t xml:space="preserve">, </w:t>
      </w:r>
      <w:r w:rsidR="006649BC">
        <w:rPr>
          <w:rFonts w:cs="David" w:hint="cs"/>
          <w:sz w:val="24"/>
          <w:szCs w:val="24"/>
          <w:rtl/>
        </w:rPr>
        <w:t xml:space="preserve">מימוש </w:t>
      </w:r>
      <w:r w:rsidR="006649BC">
        <w:rPr>
          <w:rFonts w:cs="David"/>
          <w:sz w:val="24"/>
          <w:szCs w:val="24"/>
        </w:rPr>
        <w:t>map-reduce</w:t>
      </w:r>
      <w:r w:rsidR="006649BC">
        <w:rPr>
          <w:rFonts w:cs="David" w:hint="cs"/>
          <w:sz w:val="24"/>
          <w:szCs w:val="24"/>
          <w:rtl/>
        </w:rPr>
        <w:t>.</w:t>
      </w:r>
    </w:p>
    <w:p w:rsidR="00323935" w:rsidRPr="00CC5C23" w:rsidRDefault="00323935" w:rsidP="00973432">
      <w:pPr>
        <w:numPr>
          <w:ilvl w:val="0"/>
          <w:numId w:val="16"/>
        </w:numPr>
        <w:ind w:right="283"/>
        <w:rPr>
          <w:rFonts w:cs="David"/>
          <w:szCs w:val="24"/>
          <w:rtl/>
        </w:rPr>
      </w:pPr>
      <w:r w:rsidRPr="00973432">
        <w:rPr>
          <w:rFonts w:cs="David"/>
          <w:sz w:val="24"/>
          <w:szCs w:val="24"/>
          <w:rtl/>
        </w:rPr>
        <w:t>בקרת מקבילות והתאוששות</w:t>
      </w:r>
      <w:r w:rsidRPr="00973432">
        <w:rPr>
          <w:rFonts w:cs="David" w:hint="cs"/>
          <w:sz w:val="24"/>
          <w:szCs w:val="24"/>
          <w:rtl/>
        </w:rPr>
        <w:t>.</w:t>
      </w:r>
    </w:p>
    <w:p w:rsidR="00F66512" w:rsidRDefault="00F66512" w:rsidP="00F66512">
      <w:pPr>
        <w:spacing w:line="360" w:lineRule="auto"/>
        <w:rPr>
          <w:rFonts w:cs="David"/>
          <w:b/>
          <w:bCs/>
          <w:sz w:val="28"/>
          <w:szCs w:val="28"/>
          <w:u w:val="single"/>
          <w:rtl/>
        </w:rPr>
      </w:pPr>
    </w:p>
    <w:p w:rsidR="00F66512" w:rsidRPr="00616CB8" w:rsidRDefault="00F66512" w:rsidP="00F66512">
      <w:pPr>
        <w:spacing w:line="360" w:lineRule="auto"/>
        <w:rPr>
          <w:rFonts w:cs="David"/>
          <w:sz w:val="28"/>
          <w:szCs w:val="28"/>
          <w:u w:val="single"/>
          <w:rtl/>
        </w:rPr>
      </w:pPr>
      <w:r w:rsidRPr="00616CB8">
        <w:rPr>
          <w:rFonts w:cs="David"/>
          <w:b/>
          <w:bCs/>
          <w:sz w:val="28"/>
          <w:szCs w:val="28"/>
          <w:u w:val="single"/>
          <w:rtl/>
        </w:rPr>
        <w:t>ספרות</w:t>
      </w:r>
      <w:r w:rsidRPr="00616CB8">
        <w:rPr>
          <w:rFonts w:cs="David"/>
          <w:sz w:val="28"/>
          <w:szCs w:val="28"/>
          <w:u w:val="single"/>
          <w:rtl/>
        </w:rPr>
        <w:t>:</w:t>
      </w:r>
    </w:p>
    <w:p w:rsidR="00F66512" w:rsidRPr="00062541" w:rsidRDefault="00F66512" w:rsidP="00794911">
      <w:pPr>
        <w:numPr>
          <w:ilvl w:val="0"/>
          <w:numId w:val="8"/>
        </w:numPr>
        <w:ind w:right="360"/>
        <w:rPr>
          <w:rFonts w:cs="David"/>
          <w:szCs w:val="24"/>
        </w:rPr>
      </w:pPr>
      <w:r w:rsidRPr="00062541">
        <w:rPr>
          <w:rFonts w:cs="David" w:hint="cs"/>
          <w:szCs w:val="24"/>
          <w:rtl/>
        </w:rPr>
        <w:t xml:space="preserve">שקפי הקורס: הגרסה המעודכנת של שקפי ההרצאות והתרגולים מופיעה באתר הקורס, </w:t>
      </w:r>
      <w:r w:rsidR="00062541">
        <w:rPr>
          <w:rFonts w:cs="David"/>
          <w:szCs w:val="24"/>
        </w:rPr>
        <w:br/>
      </w:r>
      <w:r w:rsidR="00062541" w:rsidRPr="00062541">
        <w:rPr>
          <w:rFonts w:cs="David"/>
          <w:szCs w:val="24"/>
        </w:rPr>
        <w:t>http://webcourse.cs.techn</w:t>
      </w:r>
      <w:r w:rsidR="0022766D">
        <w:rPr>
          <w:rFonts w:cs="David"/>
          <w:szCs w:val="24"/>
        </w:rPr>
        <w:t>ion.ac.il/234322</w:t>
      </w:r>
      <w:r w:rsidR="00062541">
        <w:rPr>
          <w:rFonts w:cs="David"/>
          <w:szCs w:val="24"/>
        </w:rPr>
        <w:br/>
      </w:r>
      <w:r w:rsidRPr="00062541">
        <w:rPr>
          <w:rFonts w:cs="David" w:hint="cs"/>
          <w:szCs w:val="24"/>
          <w:rtl/>
        </w:rPr>
        <w:t>ומומלץ להוריד את השקפים לפני התרגול/ההרצאה.</w:t>
      </w:r>
    </w:p>
    <w:p w:rsidR="00F66512" w:rsidRPr="00024CA3" w:rsidRDefault="00F66512" w:rsidP="00F66512">
      <w:pPr>
        <w:ind w:left="450" w:right="360"/>
        <w:rPr>
          <w:rFonts w:cs="David"/>
          <w:szCs w:val="24"/>
          <w:rtl/>
        </w:rPr>
      </w:pPr>
    </w:p>
    <w:p w:rsidR="00F66512" w:rsidRPr="00CE7E0A" w:rsidRDefault="00F66512" w:rsidP="00F66512">
      <w:pPr>
        <w:numPr>
          <w:ilvl w:val="0"/>
          <w:numId w:val="8"/>
        </w:numPr>
        <w:ind w:right="360"/>
        <w:rPr>
          <w:rFonts w:cs="David"/>
          <w:szCs w:val="24"/>
          <w:rtl/>
        </w:rPr>
      </w:pPr>
      <w:r>
        <w:rPr>
          <w:rFonts w:cs="David"/>
          <w:szCs w:val="24"/>
          <w:rtl/>
        </w:rPr>
        <w:t>ט</w:t>
      </w:r>
      <w:r>
        <w:rPr>
          <w:rFonts w:cs="David" w:hint="cs"/>
          <w:szCs w:val="24"/>
          <w:rtl/>
        </w:rPr>
        <w:t>ק</w:t>
      </w:r>
      <w:r>
        <w:rPr>
          <w:rFonts w:cs="David"/>
          <w:szCs w:val="24"/>
          <w:rtl/>
        </w:rPr>
        <w:t>סט</w:t>
      </w:r>
      <w:r>
        <w:rPr>
          <w:rFonts w:cs="David" w:hint="cs"/>
          <w:szCs w:val="24"/>
          <w:rtl/>
        </w:rPr>
        <w:t>ים</w:t>
      </w:r>
      <w:r>
        <w:rPr>
          <w:rFonts w:cs="David"/>
          <w:szCs w:val="24"/>
          <w:rtl/>
        </w:rPr>
        <w:t xml:space="preserve"> </w:t>
      </w:r>
      <w:r>
        <w:rPr>
          <w:rFonts w:cs="David" w:hint="cs"/>
          <w:szCs w:val="24"/>
          <w:rtl/>
        </w:rPr>
        <w:t>עיקריי</w:t>
      </w:r>
      <w:r>
        <w:rPr>
          <w:rFonts w:cs="David" w:hint="eastAsia"/>
          <w:szCs w:val="24"/>
          <w:rtl/>
        </w:rPr>
        <w:t>ם</w:t>
      </w:r>
      <w:r>
        <w:rPr>
          <w:rFonts w:cs="David"/>
          <w:szCs w:val="24"/>
          <w:rtl/>
        </w:rPr>
        <w:t>:</w:t>
      </w:r>
    </w:p>
    <w:p w:rsidR="00F66512" w:rsidRDefault="00F66512" w:rsidP="00F66512">
      <w:pPr>
        <w:jc w:val="right"/>
        <w:rPr>
          <w:rFonts w:cs="FrankRuehl"/>
          <w:i/>
          <w:iCs/>
          <w:sz w:val="22"/>
        </w:rPr>
      </w:pPr>
      <w:r>
        <w:rPr>
          <w:rFonts w:cs="FrankRuehl"/>
          <w:sz w:val="22"/>
        </w:rPr>
        <w:t>H. Garcia-Molina, J.D. Ullman and J. Widom,</w:t>
      </w:r>
      <w:r>
        <w:rPr>
          <w:rFonts w:cs="FrankRuehl"/>
          <w:i/>
          <w:iCs/>
          <w:sz w:val="22"/>
        </w:rPr>
        <w:t xml:space="preserve"> Database system implementation,           </w:t>
      </w:r>
      <w:r>
        <w:rPr>
          <w:rFonts w:cs="FrankRuehl"/>
          <w:sz w:val="22"/>
        </w:rPr>
        <w:t>Prentice-Hall, 2000</w:t>
      </w:r>
      <w:r>
        <w:rPr>
          <w:rFonts w:cs="FrankRuehl"/>
          <w:i/>
          <w:iCs/>
          <w:sz w:val="22"/>
        </w:rPr>
        <w:t xml:space="preserve">.       </w:t>
      </w:r>
    </w:p>
    <w:p w:rsidR="00F66512" w:rsidRPr="00CE7E0A" w:rsidRDefault="00F66512" w:rsidP="00F66512">
      <w:pPr>
        <w:jc w:val="right"/>
        <w:rPr>
          <w:rFonts w:cs="FrankRuehl"/>
          <w:i/>
          <w:iCs/>
          <w:sz w:val="22"/>
        </w:rPr>
      </w:pPr>
      <w:r>
        <w:rPr>
          <w:rFonts w:cs="FrankRuehl"/>
          <w:i/>
          <w:iCs/>
          <w:sz w:val="22"/>
        </w:rPr>
        <w:t xml:space="preserve"> </w:t>
      </w:r>
      <w:r>
        <w:rPr>
          <w:rFonts w:cs="FrankRuehl"/>
          <w:i/>
          <w:iCs/>
          <w:sz w:val="22"/>
        </w:rPr>
        <w:br/>
      </w:r>
      <w:r>
        <w:rPr>
          <w:rFonts w:cs="FrankRuehl"/>
          <w:sz w:val="22"/>
        </w:rPr>
        <w:t>Betty Salzberg</w:t>
      </w:r>
      <w:r>
        <w:rPr>
          <w:rFonts w:cs="FrankRuehl"/>
          <w:i/>
          <w:iCs/>
          <w:sz w:val="22"/>
        </w:rPr>
        <w:t xml:space="preserve">, File Structures: An Analytic Approach, </w:t>
      </w:r>
      <w:r>
        <w:rPr>
          <w:rFonts w:cs="FrankRuehl"/>
          <w:sz w:val="22"/>
        </w:rPr>
        <w:t>Prentice Hall Intl., 1988</w:t>
      </w:r>
      <w:r>
        <w:rPr>
          <w:rFonts w:cs="FrankRuehl"/>
          <w:i/>
          <w:iCs/>
          <w:sz w:val="22"/>
        </w:rPr>
        <w:t xml:space="preserve">.    </w:t>
      </w:r>
    </w:p>
    <w:p w:rsidR="00F66512" w:rsidRDefault="00F66512" w:rsidP="00F66512">
      <w:pPr>
        <w:ind w:left="90" w:right="360"/>
        <w:rPr>
          <w:rFonts w:cs="David"/>
          <w:szCs w:val="24"/>
        </w:rPr>
      </w:pPr>
    </w:p>
    <w:p w:rsidR="00F66512" w:rsidRPr="001076F9" w:rsidRDefault="00F66512" w:rsidP="00F66512">
      <w:pPr>
        <w:numPr>
          <w:ilvl w:val="0"/>
          <w:numId w:val="8"/>
        </w:numPr>
        <w:ind w:right="360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רקע </w:t>
      </w:r>
      <w:r w:rsidRPr="001076F9">
        <w:rPr>
          <w:rFonts w:cs="David"/>
          <w:szCs w:val="24"/>
          <w:rtl/>
        </w:rPr>
        <w:t>מתמטי:</w:t>
      </w:r>
    </w:p>
    <w:p w:rsidR="00F66512" w:rsidRDefault="00F66512" w:rsidP="00F66512">
      <w:pPr>
        <w:jc w:val="right"/>
        <w:rPr>
          <w:rFonts w:cs="FrankRuehl"/>
          <w:sz w:val="24"/>
          <w:rtl/>
        </w:rPr>
      </w:pPr>
      <w:r>
        <w:rPr>
          <w:rFonts w:cs="FrankRuehl"/>
          <w:sz w:val="22"/>
        </w:rPr>
        <w:t xml:space="preserve">D. Knuth, </w:t>
      </w:r>
      <w:r>
        <w:rPr>
          <w:rFonts w:cs="FrankRuehl"/>
          <w:i/>
          <w:iCs/>
          <w:sz w:val="22"/>
        </w:rPr>
        <w:t xml:space="preserve">The Art of Computer Programming, </w:t>
      </w:r>
      <w:r>
        <w:rPr>
          <w:rFonts w:cs="FrankRuehl"/>
          <w:sz w:val="22"/>
        </w:rPr>
        <w:t>Vol. 3, Addison-Wesley, 1973</w:t>
      </w:r>
      <w:r>
        <w:rPr>
          <w:rFonts w:cs="FrankRuehl"/>
          <w:i/>
          <w:iCs/>
          <w:sz w:val="22"/>
        </w:rPr>
        <w:t>.</w:t>
      </w:r>
      <w:r>
        <w:rPr>
          <w:rFonts w:cs="FrankRuehl"/>
          <w:sz w:val="24"/>
          <w:rtl/>
        </w:rPr>
        <w:t xml:space="preserve"> </w:t>
      </w:r>
    </w:p>
    <w:p w:rsidR="00F66512" w:rsidRDefault="00F66512" w:rsidP="00F66512">
      <w:pPr>
        <w:ind w:left="450" w:right="360"/>
        <w:rPr>
          <w:rFonts w:cs="David"/>
          <w:szCs w:val="24"/>
        </w:rPr>
      </w:pPr>
    </w:p>
    <w:p w:rsidR="00F66512" w:rsidRPr="001076F9" w:rsidRDefault="00F66512" w:rsidP="00F66512">
      <w:pPr>
        <w:numPr>
          <w:ilvl w:val="0"/>
          <w:numId w:val="8"/>
        </w:numPr>
        <w:ind w:right="360"/>
        <w:rPr>
          <w:rFonts w:cs="David"/>
          <w:szCs w:val="24"/>
        </w:rPr>
      </w:pPr>
      <w:r w:rsidRPr="001076F9">
        <w:rPr>
          <w:rFonts w:cs="David"/>
          <w:szCs w:val="24"/>
          <w:rtl/>
        </w:rPr>
        <w:t>מאמר סק</w:t>
      </w:r>
      <w:r>
        <w:rPr>
          <w:rFonts w:cs="David" w:hint="cs"/>
          <w:szCs w:val="24"/>
          <w:rtl/>
        </w:rPr>
        <w:t>י</w:t>
      </w:r>
      <w:r w:rsidRPr="001076F9">
        <w:rPr>
          <w:rFonts w:cs="David"/>
          <w:szCs w:val="24"/>
          <w:rtl/>
        </w:rPr>
        <w:t>ר</w:t>
      </w:r>
      <w:r>
        <w:rPr>
          <w:rFonts w:cs="David" w:hint="cs"/>
          <w:szCs w:val="24"/>
          <w:rtl/>
        </w:rPr>
        <w:t>ה</w:t>
      </w:r>
      <w:r w:rsidRPr="001076F9">
        <w:rPr>
          <w:rFonts w:cs="David"/>
          <w:szCs w:val="24"/>
          <w:rtl/>
        </w:rPr>
        <w:t xml:space="preserve"> על </w:t>
      </w:r>
      <w:r w:rsidRPr="001076F9">
        <w:rPr>
          <w:rFonts w:cs="David"/>
          <w:szCs w:val="24"/>
        </w:rPr>
        <w:t>RAID</w:t>
      </w:r>
      <w:r w:rsidRPr="001076F9">
        <w:rPr>
          <w:rFonts w:cs="David"/>
          <w:szCs w:val="24"/>
          <w:rtl/>
        </w:rPr>
        <w:t>:</w:t>
      </w:r>
    </w:p>
    <w:p w:rsidR="00F66512" w:rsidRDefault="00F66512" w:rsidP="0045119E">
      <w:pPr>
        <w:bidi w:val="0"/>
        <w:rPr>
          <w:rFonts w:cs="FrankRuehl"/>
          <w:i/>
          <w:iCs/>
          <w:sz w:val="22"/>
          <w:rtl/>
        </w:rPr>
      </w:pPr>
      <w:r>
        <w:rPr>
          <w:rFonts w:cs="FrankRuehl"/>
          <w:sz w:val="22"/>
        </w:rPr>
        <w:t>P.M. Chen, E.K. Lee, G.A. Gibson, R.H. Katz, D.A. Patterson,</w:t>
      </w:r>
      <w:r w:rsidRPr="001076F9">
        <w:rPr>
          <w:rFonts w:cs="FrankRuehl"/>
          <w:sz w:val="22"/>
        </w:rPr>
        <w:t xml:space="preserve"> </w:t>
      </w:r>
      <w:r>
        <w:rPr>
          <w:rFonts w:cs="FrankRuehl"/>
          <w:sz w:val="22"/>
        </w:rPr>
        <w:t>“</w:t>
      </w:r>
      <w:r w:rsidRPr="001076F9">
        <w:rPr>
          <w:rFonts w:cs="FrankRuehl"/>
          <w:sz w:val="22"/>
        </w:rPr>
        <w:t>RAID: High Performance,</w:t>
      </w:r>
      <w:r>
        <w:rPr>
          <w:rFonts w:cs="FrankRuehl"/>
          <w:sz w:val="22"/>
        </w:rPr>
        <w:t xml:space="preserve"> </w:t>
      </w:r>
      <w:r w:rsidRPr="001076F9">
        <w:rPr>
          <w:rFonts w:cs="FrankRuehl"/>
          <w:sz w:val="22"/>
        </w:rPr>
        <w:t>Reliable Secondary Storage,</w:t>
      </w:r>
      <w:r>
        <w:rPr>
          <w:rFonts w:cs="FrankRuehl"/>
          <w:sz w:val="22"/>
        </w:rPr>
        <w:t>”</w:t>
      </w:r>
      <w:r w:rsidRPr="001076F9">
        <w:rPr>
          <w:rFonts w:cs="FrankRuehl"/>
          <w:sz w:val="22"/>
        </w:rPr>
        <w:t xml:space="preserve"> </w:t>
      </w:r>
      <w:r>
        <w:rPr>
          <w:rFonts w:cs="FrankRuehl"/>
          <w:sz w:val="22"/>
        </w:rPr>
        <w:t>Computing Surveys, 26(2), 145-186, 1994</w:t>
      </w:r>
      <w:r w:rsidRPr="001076F9">
        <w:rPr>
          <w:rFonts w:cs="FrankRuehl"/>
          <w:sz w:val="22"/>
        </w:rPr>
        <w:t>.</w:t>
      </w:r>
      <w:r>
        <w:rPr>
          <w:rFonts w:cs="FrankRuehl" w:hint="cs"/>
          <w:i/>
          <w:iCs/>
          <w:sz w:val="22"/>
          <w:rtl/>
        </w:rPr>
        <w:t xml:space="preserve">                          </w:t>
      </w:r>
    </w:p>
    <w:p w:rsidR="00F66512" w:rsidRDefault="00F66512" w:rsidP="00F66512">
      <w:pPr>
        <w:rPr>
          <w:rFonts w:cs="FrankRuehl"/>
          <w:i/>
          <w:iCs/>
          <w:sz w:val="22"/>
          <w:rtl/>
        </w:rPr>
      </w:pPr>
    </w:p>
    <w:p w:rsidR="00F66512" w:rsidRDefault="00F66512" w:rsidP="00F66512">
      <w:pPr>
        <w:rPr>
          <w:rFonts w:cs="FrankRuehl"/>
          <w:i/>
          <w:iCs/>
          <w:sz w:val="22"/>
          <w:rtl/>
        </w:rPr>
      </w:pPr>
      <w:r>
        <w:rPr>
          <w:rFonts w:cs="FrankRuehl"/>
          <w:i/>
          <w:iCs/>
          <w:sz w:val="22"/>
          <w:rtl/>
        </w:rPr>
        <w:br/>
      </w:r>
    </w:p>
    <w:p w:rsidR="00F66512" w:rsidRDefault="00F66512">
      <w:pPr>
        <w:bidi w:val="0"/>
        <w:rPr>
          <w:rFonts w:cs="FrankRuehl"/>
          <w:i/>
          <w:iCs/>
          <w:sz w:val="22"/>
          <w:rtl/>
        </w:rPr>
      </w:pPr>
      <w:r>
        <w:rPr>
          <w:rFonts w:cs="FrankRuehl"/>
          <w:i/>
          <w:iCs/>
          <w:sz w:val="22"/>
          <w:rtl/>
        </w:rPr>
        <w:br w:type="page"/>
      </w:r>
    </w:p>
    <w:p w:rsidR="00323935" w:rsidRPr="00616CB8" w:rsidRDefault="00F66512" w:rsidP="00F66512">
      <w:pPr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FrankRuehl" w:hint="cs"/>
          <w:i/>
          <w:iCs/>
          <w:sz w:val="22"/>
          <w:rtl/>
        </w:rPr>
        <w:lastRenderedPageBreak/>
        <w:t xml:space="preserve"> </w:t>
      </w:r>
      <w:r w:rsidR="00B018B5">
        <w:rPr>
          <w:rFonts w:cs="David" w:hint="cs"/>
          <w:b/>
          <w:bCs/>
          <w:sz w:val="28"/>
          <w:szCs w:val="28"/>
          <w:u w:val="single"/>
          <w:rtl/>
        </w:rPr>
        <w:t>כללים</w:t>
      </w:r>
      <w:r w:rsidR="00323935" w:rsidRPr="00616CB8">
        <w:rPr>
          <w:rFonts w:cs="David"/>
          <w:b/>
          <w:bCs/>
          <w:sz w:val="28"/>
          <w:szCs w:val="28"/>
          <w:u w:val="single"/>
          <w:rtl/>
        </w:rPr>
        <w:t xml:space="preserve"> ונהלים </w:t>
      </w:r>
    </w:p>
    <w:p w:rsidR="00323935" w:rsidRDefault="00323935">
      <w:pPr>
        <w:rPr>
          <w:rFonts w:cs="David"/>
          <w:szCs w:val="24"/>
          <w:rtl/>
        </w:rPr>
      </w:pPr>
    </w:p>
    <w:p w:rsidR="00E67EFE" w:rsidRPr="00E67EFE" w:rsidRDefault="00323935" w:rsidP="00B018B5">
      <w:pPr>
        <w:rPr>
          <w:rFonts w:cs="David"/>
          <w:szCs w:val="24"/>
        </w:rPr>
      </w:pPr>
      <w:r>
        <w:rPr>
          <w:rFonts w:cs="David"/>
          <w:szCs w:val="24"/>
          <w:rtl/>
        </w:rPr>
        <w:t xml:space="preserve">1 . </w:t>
      </w:r>
      <w:r w:rsidR="00E67EFE" w:rsidRPr="00E67EFE">
        <w:rPr>
          <w:rFonts w:cs="David" w:hint="cs"/>
          <w:szCs w:val="24"/>
          <w:rtl/>
        </w:rPr>
        <w:t>העברת מידע:</w:t>
      </w:r>
    </w:p>
    <w:p w:rsidR="00E67EFE" w:rsidRPr="00E67EFE" w:rsidRDefault="00E67EFE" w:rsidP="00E67EFE">
      <w:pPr>
        <w:numPr>
          <w:ilvl w:val="0"/>
          <w:numId w:val="14"/>
        </w:numPr>
        <w:rPr>
          <w:rFonts w:cs="David"/>
          <w:szCs w:val="24"/>
        </w:rPr>
      </w:pPr>
      <w:r w:rsidRPr="00E67EFE">
        <w:rPr>
          <w:rFonts w:cs="David" w:hint="cs"/>
          <w:szCs w:val="24"/>
          <w:rtl/>
        </w:rPr>
        <w:t xml:space="preserve">אתר הקורס נמצא בכתובת </w:t>
      </w:r>
      <w:hyperlink r:id="rId8" w:history="1">
        <w:r w:rsidRPr="006C4D60">
          <w:rPr>
            <w:rStyle w:val="Hyperlink"/>
            <w:rFonts w:cs="David"/>
            <w:szCs w:val="24"/>
          </w:rPr>
          <w:t>http://webcourse.cs.technion.ac.il/234322</w:t>
        </w:r>
      </w:hyperlink>
      <w:r>
        <w:rPr>
          <w:rFonts w:cs="David"/>
          <w:szCs w:val="24"/>
        </w:rPr>
        <w:t xml:space="preserve">   </w:t>
      </w:r>
    </w:p>
    <w:p w:rsidR="00E67EFE" w:rsidRPr="00E67EFE" w:rsidRDefault="00E67EFE" w:rsidP="00E67EFE">
      <w:pPr>
        <w:numPr>
          <w:ilvl w:val="0"/>
          <w:numId w:val="14"/>
        </w:numPr>
        <w:rPr>
          <w:rFonts w:cs="David"/>
          <w:szCs w:val="24"/>
          <w:rtl/>
        </w:rPr>
      </w:pPr>
      <w:r w:rsidRPr="00E67EFE">
        <w:rPr>
          <w:rFonts w:cs="David" w:hint="cs"/>
          <w:szCs w:val="24"/>
          <w:rtl/>
        </w:rPr>
        <w:t>עליכם לבדוק את האתר מפעם לפעם, הוא מכיל מידע החיוני ללימודיכם בקורס.</w:t>
      </w:r>
    </w:p>
    <w:p w:rsidR="00E67EFE" w:rsidRPr="00E67EFE" w:rsidRDefault="00E67EFE" w:rsidP="00B018B5">
      <w:pPr>
        <w:numPr>
          <w:ilvl w:val="0"/>
          <w:numId w:val="14"/>
        </w:numPr>
        <w:rPr>
          <w:rFonts w:cs="David"/>
          <w:szCs w:val="24"/>
        </w:rPr>
      </w:pPr>
      <w:r w:rsidRPr="00E67EFE">
        <w:rPr>
          <w:rFonts w:cs="David" w:hint="cs"/>
          <w:szCs w:val="24"/>
          <w:rtl/>
        </w:rPr>
        <w:t>הקורס משתמש ברשימת תפוצה (</w:t>
      </w:r>
      <w:r w:rsidRPr="00E67EFE">
        <w:rPr>
          <w:rFonts w:cs="David"/>
          <w:szCs w:val="24"/>
        </w:rPr>
        <w:t>mailing list</w:t>
      </w:r>
      <w:r w:rsidRPr="00E67EFE">
        <w:rPr>
          <w:rFonts w:cs="David" w:hint="cs"/>
          <w:szCs w:val="24"/>
          <w:rtl/>
        </w:rPr>
        <w:t xml:space="preserve">) </w:t>
      </w:r>
      <w:r w:rsidR="00EA28FE">
        <w:rPr>
          <w:rFonts w:cs="David" w:hint="cs"/>
          <w:szCs w:val="24"/>
          <w:rtl/>
        </w:rPr>
        <w:t>על-מנת</w:t>
      </w:r>
      <w:r w:rsidRPr="00E67EFE">
        <w:rPr>
          <w:rFonts w:cs="David" w:hint="cs"/>
          <w:szCs w:val="24"/>
          <w:rtl/>
        </w:rPr>
        <w:t xml:space="preserve"> להפיץ הודעות אדמיניסטרטיביות לסטודנטים. </w:t>
      </w:r>
      <w:r w:rsidR="00B018B5" w:rsidRPr="00B018B5">
        <w:rPr>
          <w:rFonts w:cs="David" w:hint="cs"/>
          <w:b/>
          <w:bCs/>
          <w:szCs w:val="24"/>
          <w:rtl/>
        </w:rPr>
        <w:t>הרישום לרשימת התפוצה הינו חובה לכל הסטודנטים.</w:t>
      </w:r>
      <w:r w:rsidR="00EA28FE">
        <w:rPr>
          <w:rFonts w:cs="David"/>
          <w:szCs w:val="24"/>
          <w:rtl/>
        </w:rPr>
        <w:br/>
      </w:r>
      <w:r w:rsidR="00EA28FE">
        <w:rPr>
          <w:rFonts w:cs="David" w:hint="cs"/>
          <w:szCs w:val="24"/>
          <w:rtl/>
        </w:rPr>
        <w:t>ככלל</w:t>
      </w:r>
      <w:r w:rsidRPr="00E67EFE">
        <w:rPr>
          <w:rFonts w:cs="David" w:hint="cs"/>
          <w:szCs w:val="24"/>
          <w:rtl/>
        </w:rPr>
        <w:t>, הרישום ברשימה הוא אוטומטי, אך ישנם חריגים, בעיקר סטודנטים מתואר שני ומעלה ומלימודי חוץ. וודאו כי הנכם רשומים, בכך שקיבלתם הודעת "ברוכים הבאים לקורס". אם לא, הירשמו באמצעות</w:t>
      </w:r>
      <w:r w:rsidRPr="00E67EFE">
        <w:rPr>
          <w:rFonts w:cs="David"/>
          <w:szCs w:val="24"/>
        </w:rPr>
        <w:t xml:space="preserve"> </w:t>
      </w:r>
      <w:r w:rsidRPr="00E67EFE">
        <w:rPr>
          <w:rFonts w:cs="David" w:hint="cs"/>
          <w:szCs w:val="24"/>
          <w:rtl/>
        </w:rPr>
        <w:t xml:space="preserve">המזכירות. </w:t>
      </w:r>
    </w:p>
    <w:p w:rsidR="00E67EFE" w:rsidRPr="00E67EFE" w:rsidRDefault="00E67EFE" w:rsidP="00E67EFE">
      <w:pPr>
        <w:numPr>
          <w:ilvl w:val="0"/>
          <w:numId w:val="14"/>
        </w:numPr>
        <w:rPr>
          <w:rFonts w:cs="David"/>
          <w:szCs w:val="24"/>
        </w:rPr>
      </w:pPr>
      <w:r w:rsidRPr="00E67EFE">
        <w:rPr>
          <w:rFonts w:cs="David" w:hint="cs"/>
          <w:szCs w:val="24"/>
          <w:rtl/>
        </w:rPr>
        <w:t xml:space="preserve">אם מסיבה כלשהי אינכם יכולים להשתמש בדואל, ניתן לראות את ההודעות המופצות ברשימת התפוצה דרך מדור </w:t>
      </w:r>
      <w:r w:rsidRPr="00E67EFE">
        <w:rPr>
          <w:rFonts w:cs="David"/>
          <w:szCs w:val="24"/>
        </w:rPr>
        <w:t>News</w:t>
      </w:r>
      <w:r w:rsidRPr="00E67EFE">
        <w:rPr>
          <w:rFonts w:cs="David" w:hint="cs"/>
          <w:szCs w:val="24"/>
          <w:rtl/>
        </w:rPr>
        <w:t xml:space="preserve"> באתר הקורס. במקרה שכזה, באחריותכם לבדוק את ההודעות המופצות באתר בעצמכם בתכיפות מספקת (לפחות פעם ביום).</w:t>
      </w:r>
    </w:p>
    <w:p w:rsidR="00E67EFE" w:rsidRPr="00E67EFE" w:rsidRDefault="00E67EFE" w:rsidP="00E67EFE">
      <w:pPr>
        <w:ind w:firstLine="720"/>
        <w:rPr>
          <w:rFonts w:cs="David"/>
          <w:szCs w:val="24"/>
          <w:rtl/>
        </w:rPr>
      </w:pPr>
    </w:p>
    <w:p w:rsidR="00E67EFE" w:rsidRPr="00E67EFE" w:rsidRDefault="00E67EFE" w:rsidP="00B018B5">
      <w:pPr>
        <w:rPr>
          <w:rFonts w:cs="David"/>
          <w:szCs w:val="24"/>
        </w:rPr>
      </w:pPr>
      <w:r>
        <w:rPr>
          <w:rFonts w:cs="David" w:hint="cs"/>
          <w:szCs w:val="24"/>
          <w:rtl/>
        </w:rPr>
        <w:t xml:space="preserve">2. </w:t>
      </w:r>
      <w:r w:rsidRPr="00E67EFE">
        <w:rPr>
          <w:rFonts w:cs="David" w:hint="cs"/>
          <w:szCs w:val="24"/>
          <w:rtl/>
        </w:rPr>
        <w:t>עבודות בית:</w:t>
      </w:r>
    </w:p>
    <w:p w:rsidR="00E67EFE" w:rsidRDefault="00E67EFE" w:rsidP="00505F3E">
      <w:pPr>
        <w:numPr>
          <w:ilvl w:val="0"/>
          <w:numId w:val="4"/>
        </w:numPr>
        <w:ind w:right="288"/>
        <w:rPr>
          <w:rFonts w:cs="David"/>
          <w:szCs w:val="24"/>
        </w:rPr>
      </w:pPr>
      <w:r>
        <w:rPr>
          <w:rFonts w:cs="David"/>
          <w:szCs w:val="24"/>
          <w:rtl/>
        </w:rPr>
        <w:t xml:space="preserve">הגשת כל התרגילים היא </w:t>
      </w:r>
      <w:r w:rsidRPr="00E67EFE">
        <w:rPr>
          <w:rFonts w:cs="David"/>
          <w:b/>
          <w:bCs/>
          <w:szCs w:val="24"/>
          <w:rtl/>
        </w:rPr>
        <w:t xml:space="preserve">בזוגות </w:t>
      </w:r>
      <w:r w:rsidR="00505F3E">
        <w:rPr>
          <w:rFonts w:cs="David" w:hint="cs"/>
          <w:b/>
          <w:bCs/>
          <w:szCs w:val="24"/>
          <w:rtl/>
        </w:rPr>
        <w:t>בלבד</w:t>
      </w:r>
      <w:r>
        <w:rPr>
          <w:rFonts w:cs="David"/>
          <w:szCs w:val="24"/>
          <w:rtl/>
        </w:rPr>
        <w:t xml:space="preserve">  (לא בשלשות).</w:t>
      </w:r>
      <w:r>
        <w:rPr>
          <w:rFonts w:cs="David" w:hint="cs"/>
          <w:szCs w:val="24"/>
          <w:rtl/>
        </w:rPr>
        <w:t xml:space="preserve"> כ</w:t>
      </w:r>
      <w:r w:rsidRPr="00E67EFE">
        <w:rPr>
          <w:rFonts w:cs="David" w:hint="cs"/>
          <w:szCs w:val="24"/>
          <w:rtl/>
        </w:rPr>
        <w:t>די להקל על מציאת שותפים לפתרון התרגילים, נפעיל רשימת שידוכים אוטומטית באתר הקורס.</w:t>
      </w:r>
    </w:p>
    <w:p w:rsidR="00E67EFE" w:rsidRDefault="00E67EFE" w:rsidP="00460C8F">
      <w:pPr>
        <w:numPr>
          <w:ilvl w:val="0"/>
          <w:numId w:val="4"/>
        </w:numPr>
        <w:ind w:right="288"/>
        <w:rPr>
          <w:rFonts w:cs="David"/>
          <w:szCs w:val="24"/>
        </w:rPr>
      </w:pPr>
      <w:r w:rsidRPr="00E67EFE">
        <w:rPr>
          <w:rFonts w:cs="David" w:hint="cs"/>
          <w:szCs w:val="24"/>
          <w:rtl/>
        </w:rPr>
        <w:t xml:space="preserve">בכל התרגילים, יש להגיש עבודות </w:t>
      </w:r>
      <w:r w:rsidR="00F90E51" w:rsidRPr="00F90E51">
        <w:rPr>
          <w:rFonts w:cs="David" w:hint="cs"/>
          <w:b/>
          <w:bCs/>
          <w:szCs w:val="24"/>
          <w:rtl/>
        </w:rPr>
        <w:t>מוקלדות</w:t>
      </w:r>
      <w:r w:rsidR="00F90E51">
        <w:rPr>
          <w:rFonts w:cs="David" w:hint="cs"/>
          <w:szCs w:val="24"/>
          <w:rtl/>
        </w:rPr>
        <w:t xml:space="preserve"> </w:t>
      </w:r>
      <w:r w:rsidRPr="00E67EFE">
        <w:rPr>
          <w:rFonts w:cs="David" w:hint="cs"/>
          <w:szCs w:val="24"/>
          <w:rtl/>
        </w:rPr>
        <w:t>בלבד</w:t>
      </w:r>
      <w:r w:rsidR="00B03F27">
        <w:rPr>
          <w:rFonts w:cs="David"/>
          <w:szCs w:val="24"/>
        </w:rPr>
        <w:t xml:space="preserve"> </w:t>
      </w:r>
      <w:r w:rsidRPr="00E67EFE">
        <w:rPr>
          <w:rFonts w:cs="David" w:hint="cs"/>
          <w:szCs w:val="24"/>
          <w:rtl/>
        </w:rPr>
        <w:t>. עבודות בכתב יד ייפסלו אוטומטית.</w:t>
      </w:r>
      <w:r w:rsidRPr="00E67EFE">
        <w:rPr>
          <w:rFonts w:cs="David"/>
          <w:szCs w:val="24"/>
          <w:rtl/>
        </w:rPr>
        <w:t xml:space="preserve"> </w:t>
      </w:r>
    </w:p>
    <w:p w:rsidR="00E67EFE" w:rsidRDefault="00E67EFE" w:rsidP="00B03F27">
      <w:pPr>
        <w:numPr>
          <w:ilvl w:val="0"/>
          <w:numId w:val="4"/>
        </w:numPr>
        <w:ind w:right="288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שעת ההגשה האחרונה היא </w:t>
      </w:r>
      <w:r w:rsidR="00B03F27">
        <w:rPr>
          <w:rFonts w:cs="David"/>
          <w:szCs w:val="24"/>
        </w:rPr>
        <w:t>23:59</w:t>
      </w:r>
      <w:r>
        <w:rPr>
          <w:rFonts w:cs="David"/>
          <w:szCs w:val="24"/>
          <w:rtl/>
        </w:rPr>
        <w:t xml:space="preserve"> (אלא אם כן נאמר אחרת).</w:t>
      </w:r>
    </w:p>
    <w:p w:rsidR="00E67EFE" w:rsidRDefault="00E67EFE" w:rsidP="00E67EFE">
      <w:pPr>
        <w:numPr>
          <w:ilvl w:val="0"/>
          <w:numId w:val="4"/>
        </w:numPr>
        <w:ind w:right="283"/>
        <w:rPr>
          <w:rFonts w:cs="David"/>
          <w:szCs w:val="24"/>
        </w:rPr>
      </w:pPr>
      <w:r>
        <w:rPr>
          <w:rFonts w:cs="David"/>
          <w:szCs w:val="24"/>
          <w:rtl/>
        </w:rPr>
        <w:t xml:space="preserve">הדף הראשון בכל תרגיל יכיל </w:t>
      </w:r>
      <w:r>
        <w:rPr>
          <w:rFonts w:cs="David"/>
          <w:b/>
          <w:bCs/>
          <w:szCs w:val="24"/>
          <w:rtl/>
        </w:rPr>
        <w:t>רק</w:t>
      </w:r>
      <w:r>
        <w:rPr>
          <w:rFonts w:cs="David"/>
          <w:szCs w:val="24"/>
          <w:rtl/>
        </w:rPr>
        <w:t xml:space="preserve"> את מספר התרגיל, שמות המגישים, מספרי תעודת הזהות שלהם  (</w:t>
      </w:r>
      <w:r>
        <w:rPr>
          <w:rFonts w:cs="David"/>
          <w:szCs w:val="24"/>
          <w:u w:val="single"/>
          <w:rtl/>
        </w:rPr>
        <w:t>9</w:t>
      </w:r>
      <w:r>
        <w:rPr>
          <w:rFonts w:cs="David"/>
          <w:szCs w:val="24"/>
          <w:rtl/>
        </w:rPr>
        <w:t xml:space="preserve"> ספרות)  ומספר התא אליו יש להחזיר את התרגיל.</w:t>
      </w:r>
    </w:p>
    <w:p w:rsidR="00E67EFE" w:rsidRDefault="00B03F27" w:rsidP="00B03F27">
      <w:pPr>
        <w:numPr>
          <w:ilvl w:val="0"/>
          <w:numId w:val="4"/>
        </w:numPr>
        <w:ind w:right="283"/>
        <w:rPr>
          <w:rFonts w:cs="David"/>
          <w:szCs w:val="24"/>
        </w:rPr>
      </w:pPr>
      <w:r>
        <w:rPr>
          <w:rFonts w:cs="David" w:hint="cs"/>
          <w:szCs w:val="24"/>
          <w:rtl/>
        </w:rPr>
        <w:t xml:space="preserve">העבודות יוגשו </w:t>
      </w:r>
      <w:r w:rsidRPr="003F2802">
        <w:rPr>
          <w:rFonts w:cs="David" w:hint="cs"/>
          <w:b/>
          <w:bCs/>
          <w:szCs w:val="24"/>
          <w:rtl/>
        </w:rPr>
        <w:t>אלקטרונית באתר הקורס</w:t>
      </w:r>
      <w:r>
        <w:rPr>
          <w:rFonts w:cs="David" w:hint="cs"/>
          <w:szCs w:val="24"/>
          <w:rtl/>
        </w:rPr>
        <w:t xml:space="preserve">. על העבודות להיות </w:t>
      </w:r>
      <w:r w:rsidRPr="003F2802">
        <w:rPr>
          <w:rFonts w:cs="David" w:hint="cs"/>
          <w:b/>
          <w:bCs/>
          <w:szCs w:val="24"/>
          <w:rtl/>
        </w:rPr>
        <w:t xml:space="preserve">בפורמט </w:t>
      </w:r>
      <w:r w:rsidRPr="003F2802">
        <w:rPr>
          <w:rFonts w:cs="David"/>
          <w:b/>
          <w:bCs/>
          <w:szCs w:val="24"/>
        </w:rPr>
        <w:t>PDF</w:t>
      </w:r>
      <w:r>
        <w:rPr>
          <w:rFonts w:cs="David" w:hint="cs"/>
          <w:szCs w:val="24"/>
          <w:rtl/>
        </w:rPr>
        <w:t xml:space="preserve"> בלבד.</w:t>
      </w:r>
    </w:p>
    <w:p w:rsidR="00246D40" w:rsidRDefault="00246D40" w:rsidP="00F644F2">
      <w:pPr>
        <w:numPr>
          <w:ilvl w:val="0"/>
          <w:numId w:val="4"/>
        </w:numPr>
        <w:ind w:right="283"/>
        <w:rPr>
          <w:rFonts w:cs="David"/>
          <w:szCs w:val="24"/>
        </w:rPr>
      </w:pPr>
      <w:r w:rsidRPr="00E67EFE">
        <w:rPr>
          <w:rFonts w:cs="David" w:hint="cs"/>
          <w:szCs w:val="24"/>
          <w:rtl/>
        </w:rPr>
        <w:t xml:space="preserve">דחיות בהגשה </w:t>
      </w:r>
      <w:r w:rsidR="00F90E51">
        <w:rPr>
          <w:rFonts w:cs="David" w:hint="cs"/>
          <w:szCs w:val="24"/>
          <w:rtl/>
        </w:rPr>
        <w:t xml:space="preserve">ו\או איחור בהגשה </w:t>
      </w:r>
      <w:r w:rsidRPr="00E67EFE">
        <w:rPr>
          <w:rFonts w:cs="David" w:hint="cs"/>
          <w:szCs w:val="24"/>
          <w:rtl/>
        </w:rPr>
        <w:t>(</w:t>
      </w:r>
      <w:r w:rsidR="00F90E51">
        <w:rPr>
          <w:rFonts w:cs="David" w:hint="cs"/>
          <w:szCs w:val="24"/>
          <w:rtl/>
        </w:rPr>
        <w:t xml:space="preserve">מכל סיבה שהיא, ובין היתר </w:t>
      </w:r>
      <w:r w:rsidRPr="00E67EFE">
        <w:rPr>
          <w:rFonts w:cs="David" w:hint="cs"/>
          <w:szCs w:val="24"/>
          <w:rtl/>
        </w:rPr>
        <w:t xml:space="preserve">עקב מילואים או </w:t>
      </w:r>
      <w:r w:rsidR="00F644F2">
        <w:rPr>
          <w:rFonts w:cs="David" w:hint="cs"/>
          <w:szCs w:val="24"/>
          <w:rtl/>
        </w:rPr>
        <w:t>מחלה</w:t>
      </w:r>
      <w:r w:rsidRPr="00E67EFE">
        <w:rPr>
          <w:rFonts w:cs="David" w:hint="cs"/>
          <w:szCs w:val="24"/>
          <w:rtl/>
        </w:rPr>
        <w:t xml:space="preserve">) </w:t>
      </w:r>
      <w:r>
        <w:rPr>
          <w:rFonts w:cs="David" w:hint="cs"/>
          <w:szCs w:val="24"/>
          <w:rtl/>
        </w:rPr>
        <w:t xml:space="preserve">יש לתאם </w:t>
      </w:r>
      <w:r w:rsidRPr="00E67EFE">
        <w:rPr>
          <w:rFonts w:cs="David" w:hint="cs"/>
          <w:b/>
          <w:bCs/>
          <w:szCs w:val="24"/>
          <w:rtl/>
        </w:rPr>
        <w:t>מראש</w:t>
      </w:r>
      <w:r>
        <w:rPr>
          <w:rFonts w:cs="David" w:hint="cs"/>
          <w:szCs w:val="24"/>
          <w:rtl/>
        </w:rPr>
        <w:t xml:space="preserve"> עם</w:t>
      </w:r>
      <w:r w:rsidRPr="00E67EFE">
        <w:rPr>
          <w:rFonts w:cs="David" w:hint="cs"/>
          <w:szCs w:val="24"/>
          <w:rtl/>
        </w:rPr>
        <w:t xml:space="preserve"> המתרגל האחראי </w:t>
      </w:r>
      <w:r>
        <w:rPr>
          <w:rFonts w:cs="David" w:hint="cs"/>
          <w:szCs w:val="24"/>
          <w:rtl/>
        </w:rPr>
        <w:t>לתרגיל</w:t>
      </w:r>
      <w:r w:rsidR="007F3664">
        <w:rPr>
          <w:rFonts w:cs="David" w:hint="cs"/>
          <w:szCs w:val="24"/>
          <w:rtl/>
        </w:rPr>
        <w:t>.</w:t>
      </w:r>
    </w:p>
    <w:p w:rsidR="007F3664" w:rsidRPr="00F90E51" w:rsidRDefault="007F3664" w:rsidP="007F3664">
      <w:pPr>
        <w:numPr>
          <w:ilvl w:val="1"/>
          <w:numId w:val="4"/>
        </w:numPr>
        <w:rPr>
          <w:rFonts w:cs="David"/>
          <w:szCs w:val="24"/>
        </w:rPr>
      </w:pPr>
      <w:r>
        <w:rPr>
          <w:rFonts w:cs="David" w:hint="cs"/>
          <w:szCs w:val="24"/>
          <w:rtl/>
        </w:rPr>
        <w:t xml:space="preserve">יש להציג את </w:t>
      </w:r>
      <w:r w:rsidRPr="007F3664">
        <w:rPr>
          <w:rFonts w:cs="David" w:hint="cs"/>
          <w:b/>
          <w:bCs/>
          <w:szCs w:val="24"/>
          <w:rtl/>
        </w:rPr>
        <w:t>אישור המילואים</w:t>
      </w:r>
      <w:r>
        <w:rPr>
          <w:rFonts w:cs="David" w:hint="cs"/>
          <w:szCs w:val="24"/>
          <w:rtl/>
        </w:rPr>
        <w:t xml:space="preserve"> </w:t>
      </w:r>
      <w:r w:rsidRPr="007F3664">
        <w:rPr>
          <w:rFonts w:cs="David" w:hint="cs"/>
          <w:b/>
          <w:bCs/>
          <w:szCs w:val="24"/>
          <w:rtl/>
        </w:rPr>
        <w:t>המקורי</w:t>
      </w:r>
      <w:r>
        <w:rPr>
          <w:rFonts w:cs="David" w:hint="cs"/>
          <w:b/>
          <w:bCs/>
          <w:szCs w:val="24"/>
          <w:rtl/>
        </w:rPr>
        <w:t xml:space="preserve">.  </w:t>
      </w:r>
      <w:bookmarkStart w:id="0" w:name="_GoBack"/>
      <w:bookmarkEnd w:id="0"/>
    </w:p>
    <w:p w:rsidR="00E67EFE" w:rsidRDefault="00E67EFE" w:rsidP="00E67EFE">
      <w:pPr>
        <w:numPr>
          <w:ilvl w:val="0"/>
          <w:numId w:val="4"/>
        </w:numPr>
        <w:ind w:right="283"/>
        <w:rPr>
          <w:rFonts w:cs="David"/>
          <w:szCs w:val="24"/>
        </w:rPr>
      </w:pPr>
      <w:r w:rsidRPr="00E67EFE">
        <w:rPr>
          <w:rFonts w:cs="David" w:hint="cs"/>
          <w:szCs w:val="24"/>
          <w:rtl/>
        </w:rPr>
        <w:t xml:space="preserve">הגשות באיחור ללא אישור מראש ייקנסו לפי </w:t>
      </w:r>
      <w:r>
        <w:rPr>
          <w:rFonts w:cs="David" w:hint="cs"/>
          <w:szCs w:val="24"/>
          <w:rtl/>
        </w:rPr>
        <w:t>5</w:t>
      </w:r>
      <w:r w:rsidR="00F644F2">
        <w:rPr>
          <w:rFonts w:cs="David" w:hint="cs"/>
          <w:szCs w:val="24"/>
          <w:rtl/>
        </w:rPr>
        <w:t xml:space="preserve"> נקודות ליום איחור עד 5 ימים (לא ניתן להגיש עבודות באיחור הגדול מ-5 ימים ללא אישור מראש).</w:t>
      </w:r>
    </w:p>
    <w:p w:rsidR="00F90E51" w:rsidRPr="00F90E51" w:rsidRDefault="00E67EFE" w:rsidP="00B03F27">
      <w:pPr>
        <w:numPr>
          <w:ilvl w:val="0"/>
          <w:numId w:val="4"/>
        </w:numPr>
        <w:ind w:right="283"/>
        <w:rPr>
          <w:rFonts w:cs="David"/>
          <w:szCs w:val="24"/>
        </w:rPr>
      </w:pPr>
      <w:r w:rsidRPr="00E67EFE">
        <w:rPr>
          <w:rFonts w:cs="David" w:hint="cs"/>
          <w:szCs w:val="24"/>
          <w:rtl/>
        </w:rPr>
        <w:t xml:space="preserve">תרגיל המוגש באיחור יוגש </w:t>
      </w:r>
      <w:r w:rsidR="00B03F27">
        <w:rPr>
          <w:rFonts w:cs="David" w:hint="cs"/>
          <w:szCs w:val="24"/>
          <w:rtl/>
        </w:rPr>
        <w:t xml:space="preserve">גם כן אלקטרונית באתר הקורס. את </w:t>
      </w:r>
      <w:r w:rsidR="007F613A">
        <w:rPr>
          <w:rFonts w:cs="David" w:hint="cs"/>
          <w:szCs w:val="24"/>
          <w:rtl/>
        </w:rPr>
        <w:t>ה</w:t>
      </w:r>
      <w:r w:rsidRPr="00E67EFE">
        <w:rPr>
          <w:rFonts w:cs="David" w:hint="cs"/>
          <w:szCs w:val="24"/>
          <w:rtl/>
        </w:rPr>
        <w:t>אישורים על סיבת האיחור (אישור מילואים, אישור רופא)</w:t>
      </w:r>
      <w:r w:rsidR="00B03F27">
        <w:rPr>
          <w:rFonts w:cs="David" w:hint="cs"/>
          <w:szCs w:val="24"/>
          <w:rtl/>
        </w:rPr>
        <w:t xml:space="preserve"> יש לשלוח למתרגל האחראי</w:t>
      </w:r>
      <w:r w:rsidRPr="00E67EFE">
        <w:rPr>
          <w:rFonts w:cs="David" w:hint="cs"/>
          <w:szCs w:val="24"/>
          <w:rtl/>
        </w:rPr>
        <w:t>.</w:t>
      </w:r>
      <w:r>
        <w:rPr>
          <w:rFonts w:cs="David" w:hint="cs"/>
          <w:szCs w:val="24"/>
          <w:rtl/>
        </w:rPr>
        <w:t xml:space="preserve"> </w:t>
      </w:r>
    </w:p>
    <w:p w:rsidR="00E67EFE" w:rsidRPr="00E67EFE" w:rsidRDefault="00E67EFE" w:rsidP="00E6705F">
      <w:pPr>
        <w:numPr>
          <w:ilvl w:val="0"/>
          <w:numId w:val="4"/>
        </w:numPr>
        <w:ind w:right="283"/>
        <w:rPr>
          <w:rFonts w:cs="David"/>
          <w:szCs w:val="24"/>
        </w:rPr>
      </w:pPr>
      <w:r w:rsidRPr="00E67EFE">
        <w:rPr>
          <w:rFonts w:cs="David" w:hint="cs"/>
          <w:szCs w:val="24"/>
          <w:rtl/>
        </w:rPr>
        <w:t>העתקות (בתרגילי בית או במבחן) יובילו לפסילה מיידית של הקורס כולו (ציון 0), ולטיפול משמעתי של הטכניון (שהוא מחמיר מאוד); שני הצדדים (המעתיק והמקור) י</w:t>
      </w:r>
      <w:r w:rsidR="00E6705F">
        <w:rPr>
          <w:rFonts w:cs="David" w:hint="cs"/>
          <w:szCs w:val="24"/>
          <w:rtl/>
        </w:rPr>
        <w:t>י</w:t>
      </w:r>
      <w:r w:rsidRPr="00E67EFE">
        <w:rPr>
          <w:rFonts w:cs="David" w:hint="cs"/>
          <w:szCs w:val="24"/>
          <w:rtl/>
        </w:rPr>
        <w:t>ענשו בצורה זהה.</w:t>
      </w:r>
    </w:p>
    <w:p w:rsidR="00323935" w:rsidRDefault="00323935" w:rsidP="00EA28FE">
      <w:pPr>
        <w:numPr>
          <w:ilvl w:val="0"/>
          <w:numId w:val="5"/>
        </w:numPr>
        <w:ind w:right="0"/>
        <w:rPr>
          <w:rFonts w:cs="David"/>
          <w:szCs w:val="24"/>
        </w:rPr>
      </w:pPr>
      <w:r>
        <w:rPr>
          <w:rFonts w:cs="David"/>
          <w:szCs w:val="24"/>
          <w:rtl/>
        </w:rPr>
        <w:t>נ</w:t>
      </w:r>
      <w:r w:rsidR="003B3067">
        <w:rPr>
          <w:rFonts w:cs="David"/>
          <w:szCs w:val="24"/>
          <w:rtl/>
        </w:rPr>
        <w:t>יתן לערער על ציון תרגיל</w:t>
      </w:r>
      <w:r>
        <w:rPr>
          <w:rFonts w:cs="David"/>
          <w:szCs w:val="24"/>
          <w:rtl/>
        </w:rPr>
        <w:t xml:space="preserve"> </w:t>
      </w:r>
      <w:r>
        <w:rPr>
          <w:rFonts w:cs="David"/>
          <w:b/>
          <w:bCs/>
          <w:szCs w:val="24"/>
          <w:rtl/>
        </w:rPr>
        <w:t>עד</w:t>
      </w:r>
      <w:r>
        <w:rPr>
          <w:rFonts w:cs="David"/>
          <w:szCs w:val="24"/>
          <w:rtl/>
        </w:rPr>
        <w:t xml:space="preserve"> שבועיים לאחר החזרתם.</w:t>
      </w:r>
    </w:p>
    <w:p w:rsidR="003B3067" w:rsidRDefault="003B3067" w:rsidP="00EA28FE">
      <w:pPr>
        <w:numPr>
          <w:ilvl w:val="0"/>
          <w:numId w:val="5"/>
        </w:numPr>
        <w:ind w:right="0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 xml:space="preserve">לא ניתן להעביר ציונים בתרגילי בית מסמסטרים קודמים. </w:t>
      </w:r>
    </w:p>
    <w:p w:rsidR="005875FE" w:rsidRDefault="005875FE" w:rsidP="00390981">
      <w:pPr>
        <w:ind w:right="709"/>
        <w:rPr>
          <w:rtl/>
        </w:rPr>
      </w:pPr>
    </w:p>
    <w:p w:rsidR="005875FE" w:rsidRDefault="005875FE" w:rsidP="000D6C2F">
      <w:pPr>
        <w:jc w:val="right"/>
        <w:rPr>
          <w:rFonts w:cs="FrankRuehl"/>
          <w:sz w:val="24"/>
          <w:rtl/>
        </w:rPr>
      </w:pPr>
      <w:r>
        <w:rPr>
          <w:rFonts w:cs="FrankRuehl" w:hint="cs"/>
          <w:i/>
          <w:iCs/>
          <w:sz w:val="22"/>
          <w:rtl/>
        </w:rPr>
        <w:t xml:space="preserve"> </w:t>
      </w:r>
    </w:p>
    <w:sectPr w:rsidR="005875FE" w:rsidSect="00FD7E3E">
      <w:footerReference w:type="even" r:id="rId9"/>
      <w:footerReference w:type="default" r:id="rId10"/>
      <w:endnotePr>
        <w:numFmt w:val="lowerLetter"/>
      </w:endnotePr>
      <w:pgSz w:w="11906" w:h="16838"/>
      <w:pgMar w:top="1440" w:right="1826" w:bottom="1440" w:left="180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618" w:rsidRDefault="00967618">
      <w:r>
        <w:separator/>
      </w:r>
    </w:p>
  </w:endnote>
  <w:endnote w:type="continuationSeparator" w:id="0">
    <w:p w:rsidR="00967618" w:rsidRDefault="0096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FE6" w:rsidRDefault="000A1FE6">
    <w:pPr>
      <w:pStyle w:val="Footer"/>
      <w:framePr w:wrap="around" w:vAnchor="text" w:hAnchor="margin" w:xAlign="center" w:y="1"/>
      <w:rPr>
        <w:rStyle w:val="PageNumber"/>
        <w:sz w:val="12"/>
        <w:szCs w:val="12"/>
        <w:rtl/>
      </w:rPr>
    </w:pPr>
    <w:r>
      <w:rPr>
        <w:rStyle w:val="PageNumber"/>
        <w:sz w:val="12"/>
        <w:szCs w:val="12"/>
        <w:rtl/>
      </w:rPr>
      <w:fldChar w:fldCharType="begin"/>
    </w:r>
    <w:r>
      <w:rPr>
        <w:rStyle w:val="PageNumber"/>
        <w:sz w:val="12"/>
        <w:szCs w:val="12"/>
      </w:rPr>
      <w:instrText xml:space="preserve">PAGE  </w:instrText>
    </w:r>
    <w:r>
      <w:rPr>
        <w:rStyle w:val="PageNumber"/>
        <w:sz w:val="12"/>
        <w:szCs w:val="12"/>
        <w:rtl/>
      </w:rPr>
      <w:fldChar w:fldCharType="end"/>
    </w:r>
  </w:p>
  <w:p w:rsidR="000A1FE6" w:rsidRDefault="000A1FE6">
    <w:pPr>
      <w:pStyle w:val="Footer"/>
      <w:rPr>
        <w:sz w:val="12"/>
        <w:szCs w:val="12"/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FE6" w:rsidRDefault="000A1FE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4622C7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0A1FE6" w:rsidRDefault="000A1FE6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618" w:rsidRDefault="00967618">
      <w:r>
        <w:separator/>
      </w:r>
    </w:p>
  </w:footnote>
  <w:footnote w:type="continuationSeparator" w:id="0">
    <w:p w:rsidR="00967618" w:rsidRDefault="00967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F7086D"/>
    <w:multiLevelType w:val="hybridMultilevel"/>
    <w:tmpl w:val="D36ECE8A"/>
    <w:lvl w:ilvl="0" w:tplc="852ED4CA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lang w:bidi="he-IL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A645B22"/>
    <w:multiLevelType w:val="hybridMultilevel"/>
    <w:tmpl w:val="F53CB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42831"/>
    <w:multiLevelType w:val="hybridMultilevel"/>
    <w:tmpl w:val="1FB23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 w15:restartNumberingAfterBreak="0">
    <w:nsid w:val="171358DB"/>
    <w:multiLevelType w:val="hybridMultilevel"/>
    <w:tmpl w:val="01044FCE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5" w15:restartNumberingAfterBreak="0">
    <w:nsid w:val="26FD5FAD"/>
    <w:multiLevelType w:val="hybridMultilevel"/>
    <w:tmpl w:val="4FA248A8"/>
    <w:lvl w:ilvl="0" w:tplc="4366356A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A88CB7A0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0F7A11B0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F60E1EB0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BA304C60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6B306FF6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B32404D4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806C5502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8BCEBE3A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6" w15:restartNumberingAfterBreak="0">
    <w:nsid w:val="3F612BBB"/>
    <w:multiLevelType w:val="hybridMultilevel"/>
    <w:tmpl w:val="AEE61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90D94"/>
    <w:multiLevelType w:val="hybridMultilevel"/>
    <w:tmpl w:val="A19A11A0"/>
    <w:lvl w:ilvl="0" w:tplc="FFC83B48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lang w:bidi="he-IL"/>
      </w:rPr>
    </w:lvl>
    <w:lvl w:ilvl="1" w:tplc="C7243BE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668C883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626C5924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4F50487A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2F6F25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9F365D7E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287C97E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326F51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 w15:restartNumberingAfterBreak="0">
    <w:nsid w:val="5B16233F"/>
    <w:multiLevelType w:val="hybridMultilevel"/>
    <w:tmpl w:val="CE402A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BE777C"/>
    <w:multiLevelType w:val="hybridMultilevel"/>
    <w:tmpl w:val="5DE227E2"/>
    <w:lvl w:ilvl="0" w:tplc="030C3104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C1D6D01C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3EDCE790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257AFED2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77EC1908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C7C6873C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A74C784A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4CB65266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6704709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 w15:restartNumberingAfterBreak="0">
    <w:nsid w:val="62DC694B"/>
    <w:multiLevelType w:val="hybridMultilevel"/>
    <w:tmpl w:val="79F29976"/>
    <w:lvl w:ilvl="0" w:tplc="045ED7EC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3C1EDAAA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27C063A2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C9985DD2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A306B506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1EE46A2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D91E0216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687A9A16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EEF0F68E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 w15:restartNumberingAfterBreak="0">
    <w:nsid w:val="68EC059B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69F224B2"/>
    <w:multiLevelType w:val="multilevel"/>
    <w:tmpl w:val="FDD2F9F0"/>
    <w:lvl w:ilvl="0">
      <w:start w:val="1"/>
      <w:numFmt w:val="bullet"/>
      <w:lvlText w:val="­"/>
      <w:lvlJc w:val="left"/>
      <w:pPr>
        <w:tabs>
          <w:tab w:val="num" w:pos="576"/>
        </w:tabs>
        <w:ind w:left="648" w:hanging="288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4168C1"/>
    <w:multiLevelType w:val="hybridMultilevel"/>
    <w:tmpl w:val="FDD2F9F0"/>
    <w:lvl w:ilvl="0" w:tplc="761A6386">
      <w:start w:val="1"/>
      <w:numFmt w:val="bullet"/>
      <w:lvlText w:val="­"/>
      <w:lvlJc w:val="left"/>
      <w:pPr>
        <w:tabs>
          <w:tab w:val="num" w:pos="576"/>
        </w:tabs>
        <w:ind w:left="648" w:hanging="288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956F66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15" w15:restartNumberingAfterBreak="0">
    <w:nsid w:val="7847188D"/>
    <w:multiLevelType w:val="hybridMultilevel"/>
    <w:tmpl w:val="FFDAE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chosung"/>
        <w:lvlText w:val=""/>
        <w:legacy w:legacy="1" w:legacySpace="0" w:legacyIndent="283"/>
        <w:lvlJc w:val="center"/>
        <w:pPr>
          <w:ind w:left="283" w:righ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0"/>
  </w:num>
  <w:num w:numId="4">
    <w:abstractNumId w:val="9"/>
  </w:num>
  <w:num w:numId="5">
    <w:abstractNumId w:val="7"/>
  </w:num>
  <w:num w:numId="6">
    <w:abstractNumId w:val="14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13"/>
  </w:num>
  <w:num w:numId="12">
    <w:abstractNumId w:val="12"/>
  </w:num>
  <w:num w:numId="13">
    <w:abstractNumId w:val="15"/>
  </w:num>
  <w:num w:numId="14">
    <w:abstractNumId w:val="6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8F"/>
    <w:rsid w:val="00006130"/>
    <w:rsid w:val="00022194"/>
    <w:rsid w:val="00024CA3"/>
    <w:rsid w:val="00062541"/>
    <w:rsid w:val="00064D0B"/>
    <w:rsid w:val="00067147"/>
    <w:rsid w:val="00073971"/>
    <w:rsid w:val="000A1FE6"/>
    <w:rsid w:val="000A4391"/>
    <w:rsid w:val="000B519C"/>
    <w:rsid w:val="000D0013"/>
    <w:rsid w:val="000D6C2F"/>
    <w:rsid w:val="001076F9"/>
    <w:rsid w:val="00124E71"/>
    <w:rsid w:val="00147198"/>
    <w:rsid w:val="00150BD8"/>
    <w:rsid w:val="0015152A"/>
    <w:rsid w:val="00166199"/>
    <w:rsid w:val="00172782"/>
    <w:rsid w:val="00174873"/>
    <w:rsid w:val="001918EE"/>
    <w:rsid w:val="00195F13"/>
    <w:rsid w:val="001E4769"/>
    <w:rsid w:val="001F4D25"/>
    <w:rsid w:val="0022766D"/>
    <w:rsid w:val="0023748F"/>
    <w:rsid w:val="00246D40"/>
    <w:rsid w:val="002873F3"/>
    <w:rsid w:val="002A6B6B"/>
    <w:rsid w:val="002C132F"/>
    <w:rsid w:val="002F2F88"/>
    <w:rsid w:val="00323935"/>
    <w:rsid w:val="00336C76"/>
    <w:rsid w:val="00364A38"/>
    <w:rsid w:val="00390981"/>
    <w:rsid w:val="003B3067"/>
    <w:rsid w:val="003C549E"/>
    <w:rsid w:val="003F2802"/>
    <w:rsid w:val="003F6F4F"/>
    <w:rsid w:val="004405C6"/>
    <w:rsid w:val="0045119E"/>
    <w:rsid w:val="00460C8F"/>
    <w:rsid w:val="004622C7"/>
    <w:rsid w:val="004707E6"/>
    <w:rsid w:val="00492B6F"/>
    <w:rsid w:val="00496581"/>
    <w:rsid w:val="00496DEC"/>
    <w:rsid w:val="004A3AC8"/>
    <w:rsid w:val="00505F3E"/>
    <w:rsid w:val="00512F62"/>
    <w:rsid w:val="00534D22"/>
    <w:rsid w:val="00554BD2"/>
    <w:rsid w:val="005627C6"/>
    <w:rsid w:val="005875FE"/>
    <w:rsid w:val="005B20F5"/>
    <w:rsid w:val="005D13C2"/>
    <w:rsid w:val="005D35F4"/>
    <w:rsid w:val="005D44D6"/>
    <w:rsid w:val="005E42B3"/>
    <w:rsid w:val="005E4B4E"/>
    <w:rsid w:val="005F143C"/>
    <w:rsid w:val="005F484F"/>
    <w:rsid w:val="005F720F"/>
    <w:rsid w:val="006007FF"/>
    <w:rsid w:val="00616CB8"/>
    <w:rsid w:val="00652E71"/>
    <w:rsid w:val="006551D3"/>
    <w:rsid w:val="006553C5"/>
    <w:rsid w:val="006612A2"/>
    <w:rsid w:val="006649BC"/>
    <w:rsid w:val="006939E5"/>
    <w:rsid w:val="006A30FA"/>
    <w:rsid w:val="006B7E5D"/>
    <w:rsid w:val="00777840"/>
    <w:rsid w:val="00794911"/>
    <w:rsid w:val="007F3664"/>
    <w:rsid w:val="007F613A"/>
    <w:rsid w:val="00803FFE"/>
    <w:rsid w:val="00811D91"/>
    <w:rsid w:val="008227A1"/>
    <w:rsid w:val="008351DA"/>
    <w:rsid w:val="008B1032"/>
    <w:rsid w:val="008F44B3"/>
    <w:rsid w:val="008F4CAC"/>
    <w:rsid w:val="0090309B"/>
    <w:rsid w:val="00915FC4"/>
    <w:rsid w:val="009426F6"/>
    <w:rsid w:val="00951E50"/>
    <w:rsid w:val="00967054"/>
    <w:rsid w:val="00967618"/>
    <w:rsid w:val="00973432"/>
    <w:rsid w:val="00982895"/>
    <w:rsid w:val="009914B8"/>
    <w:rsid w:val="00996E66"/>
    <w:rsid w:val="009B163D"/>
    <w:rsid w:val="009B471F"/>
    <w:rsid w:val="009F0AD1"/>
    <w:rsid w:val="009F1E92"/>
    <w:rsid w:val="00A060FB"/>
    <w:rsid w:val="00A23A32"/>
    <w:rsid w:val="00A33C36"/>
    <w:rsid w:val="00A700C0"/>
    <w:rsid w:val="00A721DA"/>
    <w:rsid w:val="00A8420B"/>
    <w:rsid w:val="00A87F5E"/>
    <w:rsid w:val="00AA44A9"/>
    <w:rsid w:val="00AC3FDD"/>
    <w:rsid w:val="00AD20B9"/>
    <w:rsid w:val="00B018B5"/>
    <w:rsid w:val="00B029E7"/>
    <w:rsid w:val="00B03F27"/>
    <w:rsid w:val="00B05385"/>
    <w:rsid w:val="00B16FD8"/>
    <w:rsid w:val="00B52B01"/>
    <w:rsid w:val="00B65739"/>
    <w:rsid w:val="00B93ED8"/>
    <w:rsid w:val="00BD6ECD"/>
    <w:rsid w:val="00BE1D66"/>
    <w:rsid w:val="00C0610E"/>
    <w:rsid w:val="00C2199E"/>
    <w:rsid w:val="00C25EEA"/>
    <w:rsid w:val="00C275D1"/>
    <w:rsid w:val="00C525D1"/>
    <w:rsid w:val="00C61BEE"/>
    <w:rsid w:val="00C64088"/>
    <w:rsid w:val="00C7375B"/>
    <w:rsid w:val="00C75442"/>
    <w:rsid w:val="00C931CF"/>
    <w:rsid w:val="00CB2BF8"/>
    <w:rsid w:val="00CB3A46"/>
    <w:rsid w:val="00CC0C47"/>
    <w:rsid w:val="00CC5C23"/>
    <w:rsid w:val="00CD6123"/>
    <w:rsid w:val="00CE7E0A"/>
    <w:rsid w:val="00D12155"/>
    <w:rsid w:val="00D14933"/>
    <w:rsid w:val="00D164E0"/>
    <w:rsid w:val="00D30C91"/>
    <w:rsid w:val="00D35278"/>
    <w:rsid w:val="00D5460A"/>
    <w:rsid w:val="00D56EA3"/>
    <w:rsid w:val="00D61A3A"/>
    <w:rsid w:val="00D732C1"/>
    <w:rsid w:val="00DA7F08"/>
    <w:rsid w:val="00DB2D44"/>
    <w:rsid w:val="00DD153F"/>
    <w:rsid w:val="00DD1CF0"/>
    <w:rsid w:val="00E0410A"/>
    <w:rsid w:val="00E054AD"/>
    <w:rsid w:val="00E1055B"/>
    <w:rsid w:val="00E61783"/>
    <w:rsid w:val="00E6705F"/>
    <w:rsid w:val="00E67EFE"/>
    <w:rsid w:val="00EA1E8A"/>
    <w:rsid w:val="00EA28FE"/>
    <w:rsid w:val="00EC43AA"/>
    <w:rsid w:val="00EC7836"/>
    <w:rsid w:val="00F1207D"/>
    <w:rsid w:val="00F440B3"/>
    <w:rsid w:val="00F644F2"/>
    <w:rsid w:val="00F66512"/>
    <w:rsid w:val="00F90E51"/>
    <w:rsid w:val="00FD7E3E"/>
    <w:rsid w:val="00F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2A862D-215A-482C-A61B-76EB9E0B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lang w:eastAsia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David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Davi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personname1">
    <w:name w:val="personname1"/>
    <w:rsid w:val="00EA1E8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965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2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course.cs.technion.ac.il/2343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chmvs.technion.ac.il/cics/wmn/wmrns1x?PSEM=201602&amp;PSUB=234322&amp;PGRP=10&amp;PLAST=52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הטכניון - מכון טכנולוגי לישראל                                                       הפקולטה למדעי המחשב</vt:lpstr>
      <vt:lpstr>הטכניון - מכון טכנולוגי לישראל                                                       הפקולטה למדעי המחשב</vt:lpstr>
      <vt:lpstr>הטכניון - מכון טכנולוגי לישראל                                                       הפקולטה למדעי המחשב</vt:lpstr>
    </vt:vector>
  </TitlesOfParts>
  <Company>Technion</Company>
  <LinksUpToDate>false</LinksUpToDate>
  <CharactersWithSpaces>3697</CharactersWithSpaces>
  <SharedDoc>false</SharedDoc>
  <HLinks>
    <vt:vector size="6" baseType="variant">
      <vt:variant>
        <vt:i4>1441865</vt:i4>
      </vt:variant>
      <vt:variant>
        <vt:i4>3</vt:i4>
      </vt:variant>
      <vt:variant>
        <vt:i4>0</vt:i4>
      </vt:variant>
      <vt:variant>
        <vt:i4>5</vt:i4>
      </vt:variant>
      <vt:variant>
        <vt:lpwstr>http://webcourse.cs.technion.ac.il/234322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הטכניון - מכון טכנולוגי לישראל                                                       הפקולטה למדעי המחשב</dc:title>
  <dc:creator>Alon Itai</dc:creator>
  <cp:lastModifiedBy>Roman Shor</cp:lastModifiedBy>
  <cp:revision>2</cp:revision>
  <cp:lastPrinted>2017-12-31T10:00:00Z</cp:lastPrinted>
  <dcterms:created xsi:type="dcterms:W3CDTF">2017-12-31T10:00:00Z</dcterms:created>
  <dcterms:modified xsi:type="dcterms:W3CDTF">2017-12-31T10:00:00Z</dcterms:modified>
</cp:coreProperties>
</file>